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7D6CDE2" w:rsidR="003835C7" w:rsidRPr="000E4FA9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0E4FA9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0E4FA9">
        <w:rPr>
          <w:rFonts w:ascii="Arial" w:hAnsi="Arial" w:cs="Arial"/>
          <w:b/>
          <w:bCs/>
          <w:sz w:val="24"/>
          <w:szCs w:val="24"/>
        </w:rPr>
        <w:t>70</w:t>
      </w:r>
      <w:r w:rsidRPr="000E4FA9">
        <w:rPr>
          <w:rFonts w:ascii="Arial" w:hAnsi="Arial" w:cs="Arial"/>
          <w:b/>
          <w:bCs/>
          <w:sz w:val="24"/>
          <w:szCs w:val="24"/>
        </w:rPr>
        <w:tab/>
      </w:r>
      <w:r w:rsidR="00C750E1" w:rsidRPr="000E4FA9">
        <w:rPr>
          <w:rFonts w:ascii="Arial" w:hAnsi="Arial" w:cs="Arial"/>
          <w:b/>
          <w:bCs/>
          <w:sz w:val="24"/>
          <w:szCs w:val="24"/>
        </w:rPr>
        <w:t>S2-</w:t>
      </w:r>
      <w:r w:rsidR="00EB0715" w:rsidRPr="000E4FA9">
        <w:rPr>
          <w:rFonts w:ascii="Arial" w:hAnsi="Arial" w:cs="Arial"/>
          <w:b/>
          <w:bCs/>
          <w:sz w:val="24"/>
          <w:szCs w:val="24"/>
        </w:rPr>
        <w:t>250</w:t>
      </w:r>
      <w:r w:rsidR="005B7385">
        <w:rPr>
          <w:rFonts w:ascii="Arial" w:hAnsi="Arial" w:cs="Arial"/>
          <w:b/>
          <w:bCs/>
          <w:sz w:val="24"/>
          <w:szCs w:val="24"/>
        </w:rPr>
        <w:t>6941</w:t>
      </w:r>
    </w:p>
    <w:p w14:paraId="09465D17" w14:textId="134EB9E9" w:rsidR="003835C7" w:rsidRPr="00AE663E" w:rsidRDefault="00822529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AE663E">
        <w:rPr>
          <w:rFonts w:ascii="Arial" w:hAnsi="Arial" w:cs="Arial"/>
          <w:b/>
          <w:bCs/>
          <w:sz w:val="24"/>
        </w:rPr>
        <w:t xml:space="preserve">Goteborg, SE, </w:t>
      </w:r>
      <w:r w:rsidR="001E2A0E" w:rsidRPr="00AE663E">
        <w:rPr>
          <w:rFonts w:ascii="Arial" w:hAnsi="Arial" w:cs="Arial"/>
          <w:b/>
          <w:bCs/>
          <w:sz w:val="24"/>
        </w:rPr>
        <w:t>25</w:t>
      </w:r>
      <w:r w:rsidR="00175138" w:rsidRPr="00AE663E">
        <w:rPr>
          <w:rFonts w:ascii="Arial" w:hAnsi="Arial" w:cs="Arial"/>
          <w:b/>
          <w:bCs/>
          <w:sz w:val="24"/>
        </w:rPr>
        <w:t xml:space="preserve"> – </w:t>
      </w:r>
      <w:r w:rsidR="001E2A0E" w:rsidRPr="00AE663E">
        <w:rPr>
          <w:rFonts w:ascii="Arial" w:hAnsi="Arial" w:cs="Arial"/>
          <w:b/>
          <w:bCs/>
          <w:sz w:val="24"/>
        </w:rPr>
        <w:t>29</w:t>
      </w:r>
      <w:r w:rsidR="000E2A62" w:rsidRPr="00AE663E">
        <w:rPr>
          <w:rFonts w:ascii="Arial" w:hAnsi="Arial" w:cs="Arial"/>
          <w:b/>
          <w:bCs/>
          <w:sz w:val="24"/>
        </w:rPr>
        <w:t xml:space="preserve"> </w:t>
      </w:r>
      <w:r w:rsidR="001E2A0E" w:rsidRPr="00AE663E">
        <w:rPr>
          <w:rFonts w:ascii="Arial" w:hAnsi="Arial" w:cs="Arial"/>
          <w:b/>
          <w:bCs/>
          <w:sz w:val="24"/>
        </w:rPr>
        <w:t>Aug</w:t>
      </w:r>
      <w:r w:rsidR="00827470" w:rsidRPr="00AE663E">
        <w:rPr>
          <w:rFonts w:ascii="Arial" w:hAnsi="Arial" w:cs="Arial"/>
          <w:b/>
          <w:bCs/>
          <w:sz w:val="24"/>
        </w:rPr>
        <w:t>ust</w:t>
      </w:r>
      <w:r w:rsidR="00175138" w:rsidRPr="00AE663E">
        <w:rPr>
          <w:rFonts w:ascii="Arial" w:hAnsi="Arial" w:cs="Arial"/>
          <w:b/>
          <w:bCs/>
          <w:sz w:val="24"/>
        </w:rPr>
        <w:t xml:space="preserve"> 2025</w:t>
      </w:r>
      <w:r w:rsidR="003835C7" w:rsidRPr="00AE663E">
        <w:rPr>
          <w:rFonts w:ascii="Arial" w:hAnsi="Arial" w:cs="Arial"/>
          <w:b/>
          <w:bCs/>
          <w:sz w:val="24"/>
        </w:rPr>
        <w:tab/>
      </w:r>
      <w:r w:rsidR="00AE663E" w:rsidRPr="00DA58F3">
        <w:rPr>
          <w:rFonts w:ascii="Arial" w:hAnsi="Arial"/>
          <w:b/>
          <w:noProof/>
          <w:color w:val="3333FF"/>
          <w:sz w:val="24"/>
        </w:rPr>
        <w:t>(revision of S2-xxxxxxx)</w:t>
      </w:r>
    </w:p>
    <w:p w14:paraId="6B6DF7AC" w14:textId="3165BF7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B96321">
        <w:rPr>
          <w:rFonts w:ascii="Arial" w:hAnsi="Arial" w:cs="Arial"/>
          <w:b/>
        </w:rPr>
        <w:t>Ericsson</w:t>
      </w:r>
    </w:p>
    <w:p w14:paraId="74C363CA" w14:textId="7D4D7EA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0E4FA9">
        <w:rPr>
          <w:rFonts w:ascii="Arial" w:hAnsi="Arial" w:cs="Arial"/>
          <w:b/>
        </w:rPr>
        <w:t>8</w:t>
      </w:r>
      <w:r w:rsidR="00DD5B20">
        <w:rPr>
          <w:rFonts w:ascii="Arial" w:hAnsi="Arial" w:cs="Arial"/>
          <w:b/>
        </w:rPr>
        <w:t>]</w:t>
      </w:r>
      <w:r w:rsidR="001E2A0E">
        <w:rPr>
          <w:rFonts w:ascii="Arial" w:hAnsi="Arial" w:cs="Arial"/>
          <w:b/>
        </w:rPr>
        <w:t xml:space="preserve"> </w:t>
      </w:r>
      <w:r w:rsidR="00B16352">
        <w:rPr>
          <w:rFonts w:ascii="Arial" w:hAnsi="Arial" w:cs="Arial"/>
          <w:b/>
        </w:rPr>
        <w:t xml:space="preserve">Support for </w:t>
      </w:r>
      <w:r w:rsidR="00C03E50">
        <w:rPr>
          <w:rFonts w:ascii="Arial" w:hAnsi="Arial" w:cs="Arial"/>
          <w:b/>
        </w:rPr>
        <w:t xml:space="preserve">Massive </w:t>
      </w:r>
      <w:r w:rsidR="000E4FA9">
        <w:rPr>
          <w:rFonts w:ascii="Arial" w:hAnsi="Arial" w:cs="Arial"/>
          <w:b/>
        </w:rPr>
        <w:t>IoT</w:t>
      </w:r>
    </w:p>
    <w:p w14:paraId="06D82237" w14:textId="05B61ED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9F1646">
        <w:rPr>
          <w:rFonts w:ascii="Arial" w:hAnsi="Arial" w:cs="Arial"/>
          <w:b/>
        </w:rPr>
        <w:t>Approval</w:t>
      </w:r>
    </w:p>
    <w:p w14:paraId="2CA545C3" w14:textId="314F366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A40A38">
        <w:rPr>
          <w:rFonts w:ascii="Arial" w:hAnsi="Arial" w:cs="Arial"/>
          <w:b/>
        </w:rPr>
        <w:t>20.6.8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CD645CB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C03E50">
        <w:rPr>
          <w:rFonts w:ascii="Arial" w:hAnsi="Arial" w:cs="Arial"/>
          <w:i/>
        </w:rPr>
        <w:t xml:space="preserve">This contribution provides content proposal on </w:t>
      </w:r>
      <w:r w:rsidR="0052476B">
        <w:rPr>
          <w:rFonts w:ascii="Arial" w:hAnsi="Arial" w:cs="Arial"/>
          <w:i/>
        </w:rPr>
        <w:t>WT</w:t>
      </w:r>
      <w:r w:rsidR="006D48F8">
        <w:rPr>
          <w:rFonts w:ascii="Arial" w:hAnsi="Arial" w:cs="Arial"/>
          <w:i/>
        </w:rPr>
        <w:t>#8</w:t>
      </w:r>
      <w:r w:rsidR="006D6C6A">
        <w:rPr>
          <w:rFonts w:ascii="Arial" w:hAnsi="Arial" w:cs="Arial"/>
          <w:i/>
        </w:rPr>
        <w:t xml:space="preserve"> and </w:t>
      </w:r>
      <w:r w:rsidR="006D48F8">
        <w:rPr>
          <w:rFonts w:ascii="Arial" w:hAnsi="Arial" w:cs="Arial"/>
          <w:i/>
        </w:rPr>
        <w:t xml:space="preserve">the related </w:t>
      </w:r>
      <w:r w:rsidR="006D6C6A">
        <w:rPr>
          <w:rFonts w:ascii="Arial" w:hAnsi="Arial" w:cs="Arial"/>
          <w:i/>
        </w:rPr>
        <w:t>KI</w:t>
      </w:r>
      <w:r w:rsidR="0052476B">
        <w:rPr>
          <w:rFonts w:ascii="Arial" w:hAnsi="Arial" w:cs="Arial"/>
          <w:i/>
        </w:rPr>
        <w:t xml:space="preserve"> for </w:t>
      </w:r>
      <w:r w:rsidR="00C03E50">
        <w:rPr>
          <w:rFonts w:ascii="Arial" w:hAnsi="Arial" w:cs="Arial"/>
          <w:i/>
        </w:rPr>
        <w:t>support for massive IoT in 6GS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1A88AE3" w14:textId="77777777" w:rsidR="004F6979" w:rsidRPr="00F85D43" w:rsidRDefault="004F6979" w:rsidP="004F6979">
      <w:pPr>
        <w:rPr>
          <w:rFonts w:cs="Arial"/>
          <w:iCs/>
        </w:rPr>
      </w:pPr>
      <w:bookmarkStart w:id="0" w:name="_Hlk87257355"/>
      <w:r w:rsidRPr="00F85D43">
        <w:rPr>
          <w:rFonts w:cs="Arial"/>
          <w:iCs/>
        </w:rPr>
        <w:t xml:space="preserve">One of the IMT-2030 usage scenarios is Massive Communication, which is described as follows in </w:t>
      </w:r>
      <w:r w:rsidRPr="00F85D43">
        <w:rPr>
          <w:rFonts w:cs="Arial"/>
          <w:iCs/>
        </w:rPr>
        <w:fldChar w:fldCharType="begin"/>
      </w:r>
      <w:r w:rsidRPr="00F85D43">
        <w:rPr>
          <w:rFonts w:cs="Arial"/>
          <w:iCs/>
        </w:rPr>
        <w:instrText xml:space="preserve"> REF _Ref198148354 \r \h </w:instrText>
      </w:r>
      <w:r w:rsidRPr="00F85D43">
        <w:rPr>
          <w:rFonts w:cs="Arial"/>
          <w:iCs/>
        </w:rPr>
      </w:r>
      <w:r w:rsidRPr="00F85D43">
        <w:rPr>
          <w:rFonts w:cs="Arial"/>
          <w:iCs/>
        </w:rPr>
        <w:fldChar w:fldCharType="separate"/>
      </w:r>
      <w:r>
        <w:rPr>
          <w:rFonts w:cs="Arial"/>
          <w:iCs/>
        </w:rPr>
        <w:t>[1]</w:t>
      </w:r>
      <w:r w:rsidRPr="00F85D43">
        <w:rPr>
          <w:rFonts w:cs="Arial"/>
          <w:iCs/>
        </w:rPr>
        <w:fldChar w:fldCharType="end"/>
      </w:r>
      <w:r w:rsidRPr="00F85D43">
        <w:rPr>
          <w:rFonts w:cs="Arial"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F6979" w:rsidRPr="00F85D43" w14:paraId="6CA5234E" w14:textId="77777777" w:rsidTr="00E8030C">
        <w:tc>
          <w:tcPr>
            <w:tcW w:w="9016" w:type="dxa"/>
          </w:tcPr>
          <w:p w14:paraId="49E504F3" w14:textId="77777777" w:rsidR="004F6979" w:rsidRPr="00F85D43" w:rsidRDefault="004F6979" w:rsidP="00E8030C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rPr>
                <w:rFonts w:eastAsia="Times New Roman"/>
                <w:b/>
              </w:rPr>
            </w:pPr>
            <w:r w:rsidRPr="00F85D43">
              <w:rPr>
                <w:rFonts w:eastAsia="Times New Roman"/>
                <w:b/>
              </w:rPr>
              <w:t>Massive Communication</w:t>
            </w:r>
          </w:p>
          <w:p w14:paraId="71FBB9FD" w14:textId="77777777" w:rsidR="004F6979" w:rsidRPr="00F85D43" w:rsidRDefault="004F6979" w:rsidP="00E8030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eastAsia="Times New Roman"/>
              </w:rPr>
            </w:pPr>
            <w:r w:rsidRPr="00F85D43">
              <w:rPr>
                <w:rFonts w:eastAsia="Times New Roman"/>
              </w:rPr>
              <w:t xml:space="preserve">This usage scenario extends massive Machine Type Communication (mMTC) of IMT-2020 and involves connection of massive number of devices or sensors for a wide range of use cases and applications. </w:t>
            </w:r>
          </w:p>
          <w:p w14:paraId="611B0556" w14:textId="77777777" w:rsidR="004F6979" w:rsidRPr="00F85D43" w:rsidRDefault="004F6979" w:rsidP="00E8030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eastAsia="Times New Roman"/>
              </w:rPr>
            </w:pPr>
            <w:r w:rsidRPr="00F85D43">
              <w:rPr>
                <w:rFonts w:eastAsia="Times New Roman"/>
              </w:rPr>
              <w:t>Typical use cases include expanded and new applications in smart cities, transportation, logistics, health, energy, environmental monitoring, agriculture, and many other areas</w:t>
            </w:r>
            <w:r w:rsidRPr="00F85D43">
              <w:rPr>
                <w:lang w:eastAsia="zh-CN"/>
              </w:rPr>
              <w:t xml:space="preserve"> </w:t>
            </w:r>
            <w:r w:rsidRPr="00F85D43">
              <w:rPr>
                <w:rFonts w:eastAsia="Times New Roman"/>
              </w:rPr>
              <w:t>such as those requiring</w:t>
            </w:r>
            <w:r w:rsidRPr="00F85D43">
              <w:rPr>
                <w:lang w:eastAsia="zh-CN"/>
              </w:rPr>
              <w:t xml:space="preserve"> a variety of IoT devices </w:t>
            </w:r>
            <w:r w:rsidRPr="00F85D43">
              <w:rPr>
                <w:rFonts w:eastAsia="Times New Roman"/>
              </w:rPr>
              <w:t xml:space="preserve">without battery or with long-life batteries. </w:t>
            </w:r>
          </w:p>
          <w:p w14:paraId="64A899C5" w14:textId="77777777" w:rsidR="004F6979" w:rsidRPr="00F85D43" w:rsidRDefault="004F6979" w:rsidP="00E8030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eastAsia="Times New Roman"/>
              </w:rPr>
            </w:pPr>
            <w:r w:rsidRPr="00F85D43">
              <w:rPr>
                <w:rFonts w:eastAsia="Times New Roman"/>
              </w:rPr>
              <w:t xml:space="preserve">This usage scenario would require support of high connection density, and depending on use cases, different data rates, low power consumption, mobility, extended coverage, and high security and reliability. </w:t>
            </w:r>
          </w:p>
          <w:p w14:paraId="331FF921" w14:textId="77777777" w:rsidR="004F6979" w:rsidRPr="00F85D43" w:rsidRDefault="004F6979" w:rsidP="00E8030C">
            <w:pPr>
              <w:rPr>
                <w:rFonts w:cs="Arial"/>
                <w:iCs/>
              </w:rPr>
            </w:pPr>
          </w:p>
        </w:tc>
      </w:tr>
    </w:tbl>
    <w:p w14:paraId="6568E130" w14:textId="75614B51" w:rsidR="002707C6" w:rsidRPr="004F6979" w:rsidRDefault="004F6979" w:rsidP="00EC2E23">
      <w:pPr>
        <w:rPr>
          <w:iCs/>
        </w:rPr>
      </w:pPr>
      <w:r w:rsidRPr="00F85D43">
        <w:rPr>
          <w:rFonts w:cs="Arial"/>
          <w:iCs/>
        </w:rPr>
        <w:br/>
      </w:r>
      <w:r w:rsidRPr="00F85D43">
        <w:rPr>
          <w:iCs/>
        </w:rPr>
        <w:t xml:space="preserve">In this contribution we provide input on the </w:t>
      </w:r>
      <w:r w:rsidR="00B00BA7">
        <w:rPr>
          <w:iCs/>
        </w:rPr>
        <w:t>WT content</w:t>
      </w:r>
      <w:r w:rsidRPr="00F85D43">
        <w:rPr>
          <w:iCs/>
        </w:rPr>
        <w:t xml:space="preserve"> for Massive </w:t>
      </w:r>
      <w:r w:rsidR="0052476B">
        <w:rPr>
          <w:iCs/>
        </w:rPr>
        <w:t xml:space="preserve">IoT </w:t>
      </w:r>
      <w:r w:rsidRPr="00F85D43">
        <w:rPr>
          <w:iCs/>
        </w:rPr>
        <w:t>Communication</w:t>
      </w:r>
      <w:r w:rsidR="0090126A">
        <w:rPr>
          <w:iCs/>
        </w:rPr>
        <w:t>.</w:t>
      </w:r>
    </w:p>
    <w:p w14:paraId="2D547520" w14:textId="1D8A804E" w:rsidR="00EC2E23" w:rsidRDefault="00EC2E23" w:rsidP="00EC2E23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</w:p>
    <w:p w14:paraId="5D40CED5" w14:textId="3C3F3042" w:rsidR="009E4705" w:rsidRPr="00F85D43" w:rsidRDefault="009E4705" w:rsidP="009E4705">
      <w:pPr>
        <w:rPr>
          <w:rFonts w:cs="Arial"/>
          <w:iCs/>
        </w:rPr>
      </w:pPr>
      <w:r w:rsidRPr="00F85D43">
        <w:rPr>
          <w:rFonts w:cs="Arial"/>
          <w:iCs/>
        </w:rPr>
        <w:t xml:space="preserve">A wide range of Internet-of-Things (IoT) use cases can be successfully served by the low-end 4G/5G based IoT technologies defined in 3GPP (NB-IoT, </w:t>
      </w:r>
      <w:r w:rsidR="00C03E50">
        <w:rPr>
          <w:rFonts w:cs="Arial"/>
          <w:iCs/>
        </w:rPr>
        <w:t>LTE-M/</w:t>
      </w:r>
      <w:r w:rsidRPr="00F85D43">
        <w:rPr>
          <w:rFonts w:cs="Arial"/>
          <w:iCs/>
        </w:rPr>
        <w:t>Cat-</w:t>
      </w:r>
      <w:r w:rsidR="00195D77">
        <w:rPr>
          <w:rFonts w:cs="Arial"/>
          <w:iCs/>
        </w:rPr>
        <w:t>M</w:t>
      </w:r>
      <w:r w:rsidRPr="00F85D43">
        <w:rPr>
          <w:rFonts w:cs="Arial"/>
          <w:iCs/>
        </w:rPr>
        <w:t>, RedCap, eRedCap). These technologies are expected to live on for a long time, and 6G must be able to coexist with these technologies.</w:t>
      </w:r>
    </w:p>
    <w:p w14:paraId="72670552" w14:textId="34573058" w:rsidR="003D5555" w:rsidRDefault="009E4705" w:rsidP="009E4705">
      <w:pPr>
        <w:rPr>
          <w:rFonts w:cs="Arial"/>
          <w:iCs/>
        </w:rPr>
      </w:pPr>
      <w:r w:rsidRPr="00F85D43">
        <w:rPr>
          <w:rFonts w:cs="Arial"/>
          <w:iCs/>
        </w:rPr>
        <w:t>Eventually, 6G should be able to replace the legacy 4G/5G technologies for all significant use cases including IoT use cases. To facilitate a smooth migration to 6G, it is important that IoT use cases are considered already in the first 6G release. Otherwise, the alternative would be to retrofit a non-backwards-compatible IoT solution into 6G at a later stage.</w:t>
      </w:r>
    </w:p>
    <w:p w14:paraId="1ADA1831" w14:textId="278CA04A" w:rsidR="00921661" w:rsidRDefault="00921661" w:rsidP="009E4705">
      <w:pPr>
        <w:rPr>
          <w:rFonts w:cs="Arial"/>
          <w:iCs/>
        </w:rPr>
      </w:pPr>
      <w:r>
        <w:rPr>
          <w:rFonts w:cs="Arial"/>
          <w:iCs/>
        </w:rPr>
        <w:t xml:space="preserve">Considering all the </w:t>
      </w:r>
      <w:r w:rsidR="00797F2D">
        <w:rPr>
          <w:rFonts w:cs="Arial"/>
          <w:iCs/>
        </w:rPr>
        <w:t xml:space="preserve">different </w:t>
      </w:r>
      <w:r>
        <w:rPr>
          <w:rFonts w:cs="Arial"/>
          <w:iCs/>
        </w:rPr>
        <w:t xml:space="preserve">services defined by other </w:t>
      </w:r>
      <w:r w:rsidR="00924D03">
        <w:rPr>
          <w:rFonts w:cs="Arial"/>
          <w:iCs/>
        </w:rPr>
        <w:t>Work Tasks</w:t>
      </w:r>
      <w:r w:rsidR="00797F2D">
        <w:rPr>
          <w:rFonts w:cs="Arial"/>
          <w:iCs/>
        </w:rPr>
        <w:t>, it’s critical to have a</w:t>
      </w:r>
      <w:r w:rsidR="00252B59">
        <w:rPr>
          <w:rFonts w:cs="Arial"/>
          <w:iCs/>
        </w:rPr>
        <w:t>n</w:t>
      </w:r>
      <w:r w:rsidR="00797F2D">
        <w:rPr>
          <w:rFonts w:cs="Arial"/>
          <w:iCs/>
        </w:rPr>
        <w:t xml:space="preserve"> </w:t>
      </w:r>
      <w:r w:rsidR="0014132A">
        <w:rPr>
          <w:rFonts w:cs="Arial"/>
          <w:iCs/>
        </w:rPr>
        <w:t xml:space="preserve">understanding how </w:t>
      </w:r>
      <w:r w:rsidR="0009628F">
        <w:rPr>
          <w:rFonts w:cs="Arial"/>
          <w:iCs/>
        </w:rPr>
        <w:t>massive</w:t>
      </w:r>
      <w:r w:rsidR="001F45CA">
        <w:rPr>
          <w:rFonts w:cs="Arial"/>
          <w:iCs/>
        </w:rPr>
        <w:t xml:space="preserve"> </w:t>
      </w:r>
      <w:r w:rsidR="0014132A">
        <w:rPr>
          <w:rFonts w:cs="Arial"/>
          <w:iCs/>
        </w:rPr>
        <w:t xml:space="preserve">IoT </w:t>
      </w:r>
      <w:r w:rsidR="007E5BF7">
        <w:rPr>
          <w:rFonts w:cs="Arial"/>
          <w:iCs/>
        </w:rPr>
        <w:t xml:space="preserve">fits </w:t>
      </w:r>
      <w:r w:rsidR="0014132A">
        <w:rPr>
          <w:rFonts w:cs="Arial"/>
          <w:iCs/>
        </w:rPr>
        <w:t xml:space="preserve">in </w:t>
      </w:r>
      <w:r w:rsidR="00252B59">
        <w:rPr>
          <w:rFonts w:cs="Arial"/>
          <w:iCs/>
        </w:rPr>
        <w:t xml:space="preserve">6G system and the potential impact to the </w:t>
      </w:r>
      <w:r w:rsidR="002F3EA1">
        <w:rPr>
          <w:rFonts w:cs="Arial"/>
          <w:iCs/>
        </w:rPr>
        <w:t>architecture.</w:t>
      </w:r>
    </w:p>
    <w:p w14:paraId="74031EC6" w14:textId="59D5994D" w:rsidR="00DA10C0" w:rsidRDefault="00DA10C0" w:rsidP="009E4705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4A7764C5" w14:textId="4E2C4EA2" w:rsidR="00772834" w:rsidRDefault="00CF73C5" w:rsidP="007F73C9">
      <w:pPr>
        <w:rPr>
          <w:lang w:eastAsia="zh-CN"/>
        </w:rPr>
      </w:pPr>
      <w:r>
        <w:rPr>
          <w:lang w:eastAsia="zh-CN"/>
        </w:rPr>
        <w:t>Some f</w:t>
      </w:r>
      <w:r w:rsidR="00C3580E">
        <w:rPr>
          <w:lang w:eastAsia="zh-CN"/>
        </w:rPr>
        <w:t>undamental</w:t>
      </w:r>
      <w:r>
        <w:rPr>
          <w:lang w:eastAsia="zh-CN"/>
        </w:rPr>
        <w:t xml:space="preserve"> Questions</w:t>
      </w:r>
      <w:r w:rsidR="00C42EB7">
        <w:rPr>
          <w:lang w:eastAsia="zh-CN"/>
        </w:rPr>
        <w:t xml:space="preserve">, see </w:t>
      </w:r>
      <w:r w:rsidR="00A95910">
        <w:rPr>
          <w:lang w:eastAsia="zh-CN"/>
        </w:rPr>
        <w:t>example list below,</w:t>
      </w:r>
      <w:r>
        <w:rPr>
          <w:lang w:eastAsia="zh-CN"/>
        </w:rPr>
        <w:t xml:space="preserve"> needs to be addressed</w:t>
      </w:r>
      <w:r w:rsidR="00C3580E">
        <w:rPr>
          <w:lang w:eastAsia="zh-CN"/>
        </w:rPr>
        <w:t xml:space="preserve"> </w:t>
      </w:r>
    </w:p>
    <w:bookmarkEnd w:id="0"/>
    <w:p w14:paraId="2BEE5FBB" w14:textId="6E6D652C" w:rsidR="00B638A9" w:rsidRPr="00BA3F02" w:rsidRDefault="0016396E" w:rsidP="00B638A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Investigate the</w:t>
      </w:r>
      <w:r w:rsidR="002E7F8D">
        <w:rPr>
          <w:shd w:val="clear" w:color="auto" w:fill="FFFFFF" w:themeFill="background1"/>
        </w:rPr>
        <w:t xml:space="preserve"> implications of the </w:t>
      </w:r>
      <w:r w:rsidR="00796FEE">
        <w:rPr>
          <w:shd w:val="clear" w:color="auto" w:fill="FFFFFF" w:themeFill="background1"/>
        </w:rPr>
        <w:t>lowest complexity</w:t>
      </w:r>
      <w:r w:rsidR="003A579C">
        <w:rPr>
          <w:shd w:val="clear" w:color="auto" w:fill="FFFFFF" w:themeFill="background1"/>
        </w:rPr>
        <w:t xml:space="preserve"> </w:t>
      </w:r>
      <w:r w:rsidR="008C37D2">
        <w:rPr>
          <w:shd w:val="clear" w:color="auto" w:fill="FFFFFF" w:themeFill="background1"/>
        </w:rPr>
        <w:t xml:space="preserve">device </w:t>
      </w:r>
      <w:r w:rsidR="004559BC">
        <w:rPr>
          <w:shd w:val="clear" w:color="auto" w:fill="FFFFFF" w:themeFill="background1"/>
        </w:rPr>
        <w:t>supported in 6G system</w:t>
      </w:r>
      <w:r w:rsidR="002E7F8D">
        <w:rPr>
          <w:shd w:val="clear" w:color="auto" w:fill="FFFFFF" w:themeFill="background1"/>
        </w:rPr>
        <w:t xml:space="preserve"> with regards to functionalities</w:t>
      </w:r>
      <w:r w:rsidR="009A4EA9">
        <w:rPr>
          <w:shd w:val="clear" w:color="auto" w:fill="FFFFFF" w:themeFill="background1"/>
        </w:rPr>
        <w:t xml:space="preserve"> supported by 6G system</w:t>
      </w:r>
      <w:r w:rsidR="00353EA1">
        <w:rPr>
          <w:shd w:val="clear" w:color="auto" w:fill="FFFFFF" w:themeFill="background1"/>
        </w:rPr>
        <w:t xml:space="preserve"> that are </w:t>
      </w:r>
      <w:r w:rsidR="00374D01">
        <w:rPr>
          <w:shd w:val="clear" w:color="auto" w:fill="FFFFFF" w:themeFill="background1"/>
        </w:rPr>
        <w:t>in SA2 purview</w:t>
      </w:r>
      <w:r>
        <w:rPr>
          <w:shd w:val="clear" w:color="auto" w:fill="FFFFFF" w:themeFill="background1"/>
        </w:rPr>
        <w:t>.</w:t>
      </w:r>
    </w:p>
    <w:p w14:paraId="2FB7337C" w14:textId="6C9C0EDC" w:rsidR="00ED5E15" w:rsidRDefault="00ED5E15" w:rsidP="00ED5E15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 w:rsidR="00685DAE">
        <w:rPr>
          <w:shd w:val="clear" w:color="auto" w:fill="FFFFFF" w:themeFill="background1"/>
        </w:rPr>
        <w:t xml:space="preserve">Investigate the </w:t>
      </w:r>
      <w:r w:rsidR="001D45A9">
        <w:rPr>
          <w:shd w:val="clear" w:color="auto" w:fill="FFFFFF" w:themeFill="background1"/>
        </w:rPr>
        <w:t>re-us</w:t>
      </w:r>
      <w:r w:rsidR="008325DB">
        <w:rPr>
          <w:shd w:val="clear" w:color="auto" w:fill="FFFFFF" w:themeFill="background1"/>
        </w:rPr>
        <w:t>ing and potential improvement</w:t>
      </w:r>
      <w:r w:rsidR="00AB67D5">
        <w:rPr>
          <w:shd w:val="clear" w:color="auto" w:fill="FFFFFF" w:themeFill="background1"/>
        </w:rPr>
        <w:t>/simplification</w:t>
      </w:r>
      <w:r w:rsidR="008325DB">
        <w:rPr>
          <w:shd w:val="clear" w:color="auto" w:fill="FFFFFF" w:themeFill="background1"/>
        </w:rPr>
        <w:t xml:space="preserve"> </w:t>
      </w:r>
      <w:r w:rsidR="00AB67D5">
        <w:rPr>
          <w:shd w:val="clear" w:color="auto" w:fill="FFFFFF" w:themeFill="background1"/>
        </w:rPr>
        <w:t>possibilit</w:t>
      </w:r>
      <w:r w:rsidR="00C94E31">
        <w:rPr>
          <w:shd w:val="clear" w:color="auto" w:fill="FFFFFF" w:themeFill="background1"/>
        </w:rPr>
        <w:t>ies</w:t>
      </w:r>
      <w:r w:rsidR="00AB67D5">
        <w:rPr>
          <w:shd w:val="clear" w:color="auto" w:fill="FFFFFF" w:themeFill="background1"/>
        </w:rPr>
        <w:t xml:space="preserve"> </w:t>
      </w:r>
      <w:r w:rsidR="008325DB">
        <w:rPr>
          <w:shd w:val="clear" w:color="auto" w:fill="FFFFFF" w:themeFill="background1"/>
        </w:rPr>
        <w:t xml:space="preserve">of the </w:t>
      </w:r>
      <w:r w:rsidR="0016396E">
        <w:rPr>
          <w:shd w:val="clear" w:color="auto" w:fill="FFFFFF" w:themeFill="background1"/>
        </w:rPr>
        <w:t>5G functions</w:t>
      </w:r>
      <w:r w:rsidR="00872C19">
        <w:rPr>
          <w:shd w:val="clear" w:color="auto" w:fill="FFFFFF" w:themeFill="background1"/>
        </w:rPr>
        <w:t xml:space="preserve"> (e.g. </w:t>
      </w:r>
      <w:r w:rsidR="00796FEE">
        <w:rPr>
          <w:shd w:val="clear" w:color="auto" w:fill="FFFFFF" w:themeFill="background1"/>
        </w:rPr>
        <w:t>RRC Inactive state</w:t>
      </w:r>
      <w:r w:rsidR="00872C19">
        <w:rPr>
          <w:shd w:val="clear" w:color="auto" w:fill="FFFFFF" w:themeFill="background1"/>
        </w:rPr>
        <w:t>)</w:t>
      </w:r>
      <w:r w:rsidR="00D30559">
        <w:rPr>
          <w:shd w:val="clear" w:color="auto" w:fill="FFFFFF" w:themeFill="background1"/>
        </w:rPr>
        <w:t xml:space="preserve"> in 6G system</w:t>
      </w:r>
      <w:r w:rsidR="00C40C9E">
        <w:rPr>
          <w:shd w:val="clear" w:color="auto" w:fill="FFFFFF" w:themeFill="background1"/>
        </w:rPr>
        <w:t xml:space="preserve">, considering the </w:t>
      </w:r>
      <w:r w:rsidR="000444B6">
        <w:rPr>
          <w:shd w:val="clear" w:color="auto" w:fill="FFFFFF" w:themeFill="background1"/>
        </w:rPr>
        <w:t xml:space="preserve">influence in </w:t>
      </w:r>
      <w:r w:rsidR="00C40C9E">
        <w:rPr>
          <w:shd w:val="clear" w:color="auto" w:fill="FFFFFF" w:themeFill="background1"/>
        </w:rPr>
        <w:t xml:space="preserve">6G system </w:t>
      </w:r>
      <w:r w:rsidR="006C4643">
        <w:rPr>
          <w:shd w:val="clear" w:color="auto" w:fill="FFFFFF" w:themeFill="background1"/>
        </w:rPr>
        <w:t>architecture</w:t>
      </w:r>
      <w:r w:rsidR="00D30559">
        <w:rPr>
          <w:shd w:val="clear" w:color="auto" w:fill="FFFFFF" w:themeFill="background1"/>
        </w:rPr>
        <w:t xml:space="preserve"> </w:t>
      </w:r>
      <w:r w:rsidR="000444B6">
        <w:rPr>
          <w:shd w:val="clear" w:color="auto" w:fill="FFFFFF" w:themeFill="background1"/>
        </w:rPr>
        <w:t>work in Work Task #1</w:t>
      </w:r>
      <w:r>
        <w:rPr>
          <w:shd w:val="clear" w:color="auto" w:fill="FFFFFF" w:themeFill="background1"/>
        </w:rPr>
        <w:t>.</w:t>
      </w:r>
    </w:p>
    <w:p w14:paraId="79AB5245" w14:textId="66A53E33" w:rsidR="00374D01" w:rsidRDefault="00374D01" w:rsidP="00ED5E15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Investigate potential simplifications to the UE power saving scheme</w:t>
      </w:r>
      <w:r w:rsidR="00E87649">
        <w:rPr>
          <w:shd w:val="clear" w:color="auto" w:fill="FFFFFF" w:themeFill="background1"/>
        </w:rPr>
        <w:t>s</w:t>
      </w:r>
      <w:r w:rsidR="005B7385">
        <w:rPr>
          <w:shd w:val="clear" w:color="auto" w:fill="FFFFFF" w:themeFill="background1"/>
        </w:rPr>
        <w:t>.</w:t>
      </w:r>
    </w:p>
    <w:p w14:paraId="41D9FD40" w14:textId="6C502854" w:rsidR="00E87649" w:rsidRPr="00BA3F02" w:rsidRDefault="00E87649" w:rsidP="00ED5E15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Investigate improvements to DL data transfer to a group of devices</w:t>
      </w:r>
      <w:r w:rsidR="005B7385">
        <w:rPr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 xml:space="preserve"> </w:t>
      </w:r>
    </w:p>
    <w:p w14:paraId="4E8E2B2E" w14:textId="5D659153" w:rsidR="00C74026" w:rsidRPr="00BA3F02" w:rsidRDefault="00C74026" w:rsidP="00C74026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lastRenderedPageBreak/>
        <w:t>-</w:t>
      </w:r>
      <w:r w:rsidRPr="00BA3F02">
        <w:rPr>
          <w:shd w:val="clear" w:color="auto" w:fill="FFFFFF" w:themeFill="background1"/>
        </w:rPr>
        <w:tab/>
        <w:t xml:space="preserve">How to </w:t>
      </w:r>
      <w:r w:rsidR="00887EE4">
        <w:rPr>
          <w:shd w:val="clear" w:color="auto" w:fill="FFFFFF" w:themeFill="background1"/>
        </w:rPr>
        <w:t>support</w:t>
      </w:r>
      <w:r w:rsidR="00FF1713">
        <w:rPr>
          <w:shd w:val="clear" w:color="auto" w:fill="FFFFFF" w:themeFill="background1"/>
        </w:rPr>
        <w:t xml:space="preserve"> interworking with 5G system</w:t>
      </w:r>
      <w:r w:rsidR="000F2C9E">
        <w:rPr>
          <w:shd w:val="clear" w:color="auto" w:fill="FFFFFF" w:themeFill="background1"/>
        </w:rPr>
        <w:t xml:space="preserve">, considering the influence </w:t>
      </w:r>
      <w:r w:rsidR="00C42EB1">
        <w:rPr>
          <w:shd w:val="clear" w:color="auto" w:fill="FFFFFF" w:themeFill="background1"/>
        </w:rPr>
        <w:t>of</w:t>
      </w:r>
      <w:r w:rsidR="000F2C9E">
        <w:rPr>
          <w:shd w:val="clear" w:color="auto" w:fill="FFFFFF" w:themeFill="background1"/>
        </w:rPr>
        <w:t xml:space="preserve"> 6G system architecture work in Work Task #2</w:t>
      </w:r>
      <w:r w:rsidR="003B4FA1">
        <w:rPr>
          <w:shd w:val="clear" w:color="auto" w:fill="FFFFFF" w:themeFill="background1"/>
        </w:rPr>
        <w:t>.</w:t>
      </w:r>
    </w:p>
    <w:p w14:paraId="1DD68A85" w14:textId="03E902D9" w:rsidR="009D70D5" w:rsidRDefault="009D70D5" w:rsidP="009D70D5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 </w:t>
      </w:r>
    </w:p>
    <w:p w14:paraId="364476A3" w14:textId="0A1C4DAD" w:rsidR="00910661" w:rsidRPr="00BA3F02" w:rsidRDefault="00910661" w:rsidP="00910661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 w:rsidRPr="009E29FC">
        <w:rPr>
          <w:shd w:val="clear" w:color="auto" w:fill="FFFFFF" w:themeFill="background1"/>
        </w:rPr>
        <w:t xml:space="preserve">The </w:t>
      </w:r>
      <w:r w:rsidR="008C1263">
        <w:rPr>
          <w:shd w:val="clear" w:color="auto" w:fill="FFFFFF" w:themeFill="background1"/>
        </w:rPr>
        <w:t xml:space="preserve">Work Task </w:t>
      </w:r>
      <w:r w:rsidR="00457B0B">
        <w:rPr>
          <w:shd w:val="clear" w:color="auto" w:fill="FFFFFF" w:themeFill="background1"/>
        </w:rPr>
        <w:t>has</w:t>
      </w:r>
      <w:r w:rsidR="008C1263">
        <w:rPr>
          <w:shd w:val="clear" w:color="auto" w:fill="FFFFFF" w:themeFill="background1"/>
        </w:rPr>
        <w:t xml:space="preserve"> </w:t>
      </w:r>
      <w:r w:rsidR="00B30681">
        <w:rPr>
          <w:shd w:val="clear" w:color="auto" w:fill="FFFFFF" w:themeFill="background1"/>
        </w:rPr>
        <w:t xml:space="preserve">impact on the 6G system </w:t>
      </w:r>
      <w:r w:rsidR="00AE786C">
        <w:rPr>
          <w:shd w:val="clear" w:color="auto" w:fill="FFFFFF" w:themeFill="background1"/>
        </w:rPr>
        <w:t>architecture</w:t>
      </w:r>
      <w:r>
        <w:rPr>
          <w:shd w:val="clear" w:color="auto" w:fill="FFFFFF" w:themeFill="background1"/>
        </w:rPr>
        <w:t>.</w:t>
      </w:r>
    </w:p>
    <w:p w14:paraId="39075F08" w14:textId="22D17E6B" w:rsidR="009D70D5" w:rsidRPr="00BA3F02" w:rsidRDefault="00910661" w:rsidP="00910661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 w:rsidR="00C668F8">
        <w:rPr>
          <w:shd w:val="clear" w:color="auto" w:fill="FFFFFF" w:themeFill="background1"/>
        </w:rPr>
        <w:t xml:space="preserve">The </w:t>
      </w:r>
      <w:r w:rsidR="00AE786C">
        <w:rPr>
          <w:shd w:val="clear" w:color="auto" w:fill="FFFFFF" w:themeFill="background1"/>
        </w:rPr>
        <w:t xml:space="preserve">Work Task </w:t>
      </w:r>
      <w:r w:rsidR="00457B0B">
        <w:rPr>
          <w:shd w:val="clear" w:color="auto" w:fill="FFFFFF" w:themeFill="background1"/>
        </w:rPr>
        <w:t>has</w:t>
      </w:r>
      <w:r w:rsidR="00AE786C">
        <w:rPr>
          <w:shd w:val="clear" w:color="auto" w:fill="FFFFFF" w:themeFill="background1"/>
        </w:rPr>
        <w:t xml:space="preserve"> impact on the interworking</w:t>
      </w:r>
      <w:r w:rsidR="000F2C9E">
        <w:rPr>
          <w:shd w:val="clear" w:color="auto" w:fill="FFFFFF" w:themeFill="background1"/>
        </w:rPr>
        <w:t xml:space="preserve"> with </w:t>
      </w:r>
      <w:r w:rsidR="00EC5AB2">
        <w:rPr>
          <w:shd w:val="clear" w:color="auto" w:fill="FFFFFF" w:themeFill="background1"/>
        </w:rPr>
        <w:t>5G system</w:t>
      </w:r>
      <w:r w:rsidR="008D3491">
        <w:rPr>
          <w:shd w:val="clear" w:color="auto" w:fill="FFFFFF" w:themeFill="background1"/>
        </w:rPr>
        <w:t>.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94F093" w14:textId="77777777" w:rsidR="00360F5E" w:rsidRPr="00F85D43" w:rsidRDefault="00360F5E" w:rsidP="00360F5E">
      <w:pPr>
        <w:pStyle w:val="Heading1"/>
      </w:pPr>
      <w:r w:rsidRPr="00F85D43">
        <w:t>References</w:t>
      </w:r>
    </w:p>
    <w:p w14:paraId="3CDE027B" w14:textId="23EC6C9D" w:rsidR="00360F5E" w:rsidRPr="00F85D43" w:rsidRDefault="000F4D26" w:rsidP="00360F5E">
      <w:pPr>
        <w:pStyle w:val="Reference"/>
        <w:tabs>
          <w:tab w:val="clear" w:pos="851"/>
          <w:tab w:val="num" w:pos="567"/>
        </w:tabs>
        <w:spacing w:after="120" w:line="259" w:lineRule="auto"/>
        <w:ind w:left="567" w:hanging="567"/>
      </w:pPr>
      <w:bookmarkStart w:id="1" w:name="_Ref198148311"/>
      <w:bookmarkStart w:id="2" w:name="_Ref198148354"/>
      <w:r>
        <w:t>[1]</w:t>
      </w:r>
      <w:r w:rsidR="00360F5E" w:rsidRPr="00F85D43">
        <w:t xml:space="preserve"> </w:t>
      </w:r>
      <w:r w:rsidR="00B00BA7">
        <w:tab/>
      </w:r>
      <w:hyperlink r:id="rId10" w:history="1">
        <w:r w:rsidR="00B00BA7" w:rsidRPr="00F85D43">
          <w:rPr>
            <w:rStyle w:val="Hyperlink"/>
          </w:rPr>
          <w:t>M.2160-0 (11/2023)</w:t>
        </w:r>
      </w:hyperlink>
      <w:r w:rsidR="00B00BA7" w:rsidRPr="00F85D43">
        <w:t xml:space="preserve">, </w:t>
      </w:r>
      <w:r w:rsidR="00360F5E" w:rsidRPr="00F85D43">
        <w:t>“Recommendation ITU-R M.2160-0: Framework and overall objectives of the future development of IMT for 2030 and beyond”, ITU-R, November 2023.</w:t>
      </w:r>
      <w:bookmarkEnd w:id="1"/>
      <w:bookmarkEnd w:id="2"/>
    </w:p>
    <w:p w14:paraId="4FAF3BC6" w14:textId="77777777" w:rsidR="00360F5E" w:rsidRDefault="00360F5E" w:rsidP="00C65856">
      <w:pPr>
        <w:rPr>
          <w:lang w:eastAsia="zh-CN"/>
        </w:rPr>
      </w:pPr>
    </w:p>
    <w:p w14:paraId="2D4C0C4E" w14:textId="05201D85" w:rsidR="00417BCE" w:rsidRPr="00053F6B" w:rsidRDefault="00417BCE" w:rsidP="00417BC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72398C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40B4E1E6" w14:textId="6AE872FD" w:rsidR="00417BCE" w:rsidRPr="0042641B" w:rsidRDefault="00417BCE" w:rsidP="00417BCE">
      <w:pPr>
        <w:pStyle w:val="Heading1"/>
      </w:pPr>
      <w:r w:rsidRPr="00822E86">
        <w:t xml:space="preserve">Annex </w:t>
      </w:r>
      <w:r>
        <w:t>A.X</w:t>
      </w:r>
      <w:r w:rsidRPr="0042641B">
        <w:t>. WT#</w:t>
      </w:r>
      <w:r w:rsidR="00206AEE" w:rsidRPr="0042641B">
        <w:t>8</w:t>
      </w:r>
      <w:r w:rsidRPr="0042641B">
        <w:t xml:space="preserve"> </w:t>
      </w:r>
      <w:r w:rsidR="00CF37AF" w:rsidRPr="0042641B">
        <w:t>Support</w:t>
      </w:r>
      <w:r w:rsidR="00BD690C" w:rsidRPr="0042641B">
        <w:t xml:space="preserve"> </w:t>
      </w:r>
      <w:r w:rsidR="005B7385" w:rsidRPr="0042641B">
        <w:t>for</w:t>
      </w:r>
      <w:r w:rsidR="00BD690C" w:rsidRPr="0042641B">
        <w:t xml:space="preserve"> </w:t>
      </w:r>
      <w:r w:rsidR="0009628F" w:rsidRPr="0042641B">
        <w:t>Massive</w:t>
      </w:r>
      <w:r w:rsidR="00164155" w:rsidRPr="0042641B">
        <w:t xml:space="preserve"> IoT</w:t>
      </w:r>
    </w:p>
    <w:p w14:paraId="764B167C" w14:textId="77777777" w:rsidR="00417BCE" w:rsidRDefault="00417BCE" w:rsidP="00417BCE">
      <w:pPr>
        <w:pStyle w:val="EditorsNote"/>
        <w:rPr>
          <w:lang w:val="en-US" w:eastAsia="zh-CN"/>
        </w:rPr>
      </w:pPr>
      <w:bookmarkStart w:id="3" w:name="OLE_LINK12"/>
      <w:bookmarkStart w:id="4" w:name="OLE_LINK13"/>
      <w:r w:rsidRPr="00B8102E">
        <w:t>Editor's Note:</w:t>
      </w:r>
      <w:r>
        <w:t xml:space="preserve"> </w:t>
      </w:r>
      <w:bookmarkEnd w:id="3"/>
      <w:bookmarkEnd w:id="4"/>
      <w:r w:rsidRPr="007978F6">
        <w:rPr>
          <w:lang w:val="en-US" w:eastAsia="zh-CN"/>
        </w:rPr>
        <w:t>Describe the technical scope of the proposed Work Task.</w:t>
      </w:r>
      <w:r>
        <w:rPr>
          <w:lang w:val="en-US" w:eastAsia="zh-CN"/>
        </w:rPr>
        <w:t xml:space="preserve"> </w:t>
      </w:r>
      <w:r w:rsidRPr="00210ED0">
        <w:rPr>
          <w:lang w:val="en-US" w:eastAsia="zh-CN"/>
        </w:rPr>
        <w:t xml:space="preserve">If applicable, suggest logical subdivision of this WT into smaller </w:t>
      </w:r>
      <w:r>
        <w:rPr>
          <w:lang w:val="en-US" w:eastAsia="zh-CN"/>
        </w:rPr>
        <w:t xml:space="preserve">sub-WT. </w:t>
      </w:r>
      <w:r w:rsidRPr="003A45FA">
        <w:rPr>
          <w:lang w:val="en-US" w:eastAsia="zh-CN"/>
        </w:rPr>
        <w:t>This clause is part of the TR Annex.</w:t>
      </w:r>
    </w:p>
    <w:p w14:paraId="39AA7C66" w14:textId="2DFE1668" w:rsidR="00417BCE" w:rsidRPr="00BA3F02" w:rsidRDefault="00417BCE" w:rsidP="00417BCE">
      <w:pPr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 xml:space="preserve">The study </w:t>
      </w:r>
      <w:r w:rsidR="00E9614C">
        <w:rPr>
          <w:shd w:val="clear" w:color="auto" w:fill="FFFFFF" w:themeFill="background1"/>
        </w:rPr>
        <w:t>for</w:t>
      </w:r>
      <w:r w:rsidRPr="00BA3F02">
        <w:rPr>
          <w:shd w:val="clear" w:color="auto" w:fill="FFFFFF" w:themeFill="background1"/>
        </w:rPr>
        <w:t xml:space="preserve"> </w:t>
      </w:r>
      <w:r w:rsidR="008D3491">
        <w:rPr>
          <w:shd w:val="clear" w:color="auto" w:fill="FFFFFF" w:themeFill="background1"/>
        </w:rPr>
        <w:t xml:space="preserve">the </w:t>
      </w:r>
      <w:r w:rsidR="00E9614C">
        <w:rPr>
          <w:shd w:val="clear" w:color="auto" w:fill="FFFFFF" w:themeFill="background1"/>
        </w:rPr>
        <w:t xml:space="preserve">support of </w:t>
      </w:r>
      <w:r w:rsidR="0009628F">
        <w:rPr>
          <w:shd w:val="clear" w:color="auto" w:fill="FFFFFF" w:themeFill="background1"/>
        </w:rPr>
        <w:t>Massive</w:t>
      </w:r>
      <w:r w:rsidR="00E9614C">
        <w:rPr>
          <w:shd w:val="clear" w:color="auto" w:fill="FFFFFF" w:themeFill="background1"/>
        </w:rPr>
        <w:t xml:space="preserve"> IoT includes the following aspects: </w:t>
      </w:r>
    </w:p>
    <w:p w14:paraId="226A27E8" w14:textId="0FE57148" w:rsidR="001D1484" w:rsidRDefault="001D1484" w:rsidP="001D1484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 xml:space="preserve">Study </w:t>
      </w:r>
      <w:r w:rsidR="00774619">
        <w:rPr>
          <w:shd w:val="clear" w:color="auto" w:fill="FFFFFF" w:themeFill="background1"/>
        </w:rPr>
        <w:t>potential</w:t>
      </w:r>
      <w:r>
        <w:rPr>
          <w:shd w:val="clear" w:color="auto" w:fill="FFFFFF" w:themeFill="background1"/>
        </w:rPr>
        <w:t xml:space="preserve"> implications of the lowest complexity device supported in 6G system with regards to functionalities supported by 6G system that are in SA2 purview.</w:t>
      </w:r>
    </w:p>
    <w:p w14:paraId="250241DD" w14:textId="3E1D9515" w:rsidR="009B5734" w:rsidRPr="00BA3F02" w:rsidRDefault="009B5734" w:rsidP="001D1484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NOTE: This depends on RAN WGs </w:t>
      </w:r>
      <w:r w:rsidR="006B3B7C">
        <w:rPr>
          <w:shd w:val="clear" w:color="auto" w:fill="FFFFFF" w:themeFill="background1"/>
        </w:rPr>
        <w:t>output.</w:t>
      </w:r>
    </w:p>
    <w:p w14:paraId="5D89BEDB" w14:textId="26E39E25" w:rsidR="001D1484" w:rsidRDefault="001D1484" w:rsidP="001D1484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Study whether</w:t>
      </w:r>
      <w:r w:rsidR="00B21662">
        <w:rPr>
          <w:shd w:val="clear" w:color="auto" w:fill="FFFFFF" w:themeFill="background1"/>
        </w:rPr>
        <w:t>, what</w:t>
      </w:r>
      <w:r>
        <w:rPr>
          <w:shd w:val="clear" w:color="auto" w:fill="FFFFFF" w:themeFill="background1"/>
        </w:rPr>
        <w:t xml:space="preserve"> </w:t>
      </w:r>
      <w:r w:rsidR="0081135B">
        <w:rPr>
          <w:shd w:val="clear" w:color="auto" w:fill="FFFFFF" w:themeFill="background1"/>
        </w:rPr>
        <w:t>and how to</w:t>
      </w:r>
      <w:r>
        <w:rPr>
          <w:shd w:val="clear" w:color="auto" w:fill="FFFFFF" w:themeFill="background1"/>
        </w:rPr>
        <w:t xml:space="preserve"> re-us</w:t>
      </w:r>
      <w:r w:rsidR="0081135B">
        <w:rPr>
          <w:shd w:val="clear" w:color="auto" w:fill="FFFFFF" w:themeFill="background1"/>
        </w:rPr>
        <w:t>e</w:t>
      </w:r>
      <w:r>
        <w:rPr>
          <w:shd w:val="clear" w:color="auto" w:fill="FFFFFF" w:themeFill="background1"/>
        </w:rPr>
        <w:t xml:space="preserve"> 5G</w:t>
      </w:r>
      <w:r w:rsidR="00374A9E">
        <w:rPr>
          <w:shd w:val="clear" w:color="auto" w:fill="FFFFFF" w:themeFill="background1"/>
        </w:rPr>
        <w:t xml:space="preserve"> functionalities for support of Massive IoT</w:t>
      </w:r>
      <w:r w:rsidR="00B21662">
        <w:rPr>
          <w:shd w:val="clear" w:color="auto" w:fill="FFFFFF" w:themeFill="background1"/>
        </w:rPr>
        <w:t xml:space="preserve"> in 6G system</w:t>
      </w:r>
      <w:r w:rsidR="00374A9E">
        <w:rPr>
          <w:shd w:val="clear" w:color="auto" w:fill="FFFFFF" w:themeFill="background1"/>
        </w:rPr>
        <w:t>, e.g.,</w:t>
      </w:r>
      <w:r>
        <w:rPr>
          <w:shd w:val="clear" w:color="auto" w:fill="FFFFFF" w:themeFill="background1"/>
        </w:rPr>
        <w:t xml:space="preserve"> </w:t>
      </w:r>
      <w:r w:rsidR="00C03E50">
        <w:rPr>
          <w:shd w:val="clear" w:color="auto" w:fill="FFFFFF" w:themeFill="background1"/>
        </w:rPr>
        <w:t xml:space="preserve">re-use of </w:t>
      </w:r>
      <w:r>
        <w:rPr>
          <w:shd w:val="clear" w:color="auto" w:fill="FFFFFF" w:themeFill="background1"/>
        </w:rPr>
        <w:t>RRC Inactive state</w:t>
      </w:r>
      <w:r w:rsidR="006323FF">
        <w:rPr>
          <w:shd w:val="clear" w:color="auto" w:fill="FFFFFF" w:themeFill="background1"/>
        </w:rPr>
        <w:t xml:space="preserve"> functionality</w:t>
      </w:r>
      <w:r w:rsidR="00374A9E">
        <w:rPr>
          <w:shd w:val="clear" w:color="auto" w:fill="FFFFFF" w:themeFill="background1"/>
        </w:rPr>
        <w:t xml:space="preserve"> to </w:t>
      </w:r>
      <w:r w:rsidR="00B21662">
        <w:rPr>
          <w:shd w:val="clear" w:color="auto" w:fill="FFFFFF" w:themeFill="background1"/>
        </w:rPr>
        <w:t>minimize signaling overhead</w:t>
      </w:r>
      <w:r w:rsidR="00C03E50">
        <w:rPr>
          <w:shd w:val="clear" w:color="auto" w:fill="FFFFFF" w:themeFill="background1"/>
        </w:rPr>
        <w:t>,</w:t>
      </w:r>
      <w:r w:rsidR="00930EB6">
        <w:rPr>
          <w:shd w:val="clear" w:color="auto" w:fill="FFFFFF" w:themeFill="background1"/>
        </w:rPr>
        <w:t xml:space="preserve"> </w:t>
      </w:r>
      <w:r w:rsidR="00C03E50">
        <w:rPr>
          <w:shd w:val="clear" w:color="auto" w:fill="FFFFFF" w:themeFill="background1"/>
        </w:rPr>
        <w:t xml:space="preserve">re-use of </w:t>
      </w:r>
      <w:r w:rsidR="00B21662">
        <w:rPr>
          <w:shd w:val="clear" w:color="auto" w:fill="FFFFFF" w:themeFill="background1"/>
        </w:rPr>
        <w:t>S</w:t>
      </w:r>
      <w:r w:rsidR="00C03E50">
        <w:rPr>
          <w:shd w:val="clear" w:color="auto" w:fill="FFFFFF" w:themeFill="background1"/>
        </w:rPr>
        <w:t xml:space="preserve">mall </w:t>
      </w:r>
      <w:r w:rsidR="00B21662">
        <w:rPr>
          <w:shd w:val="clear" w:color="auto" w:fill="FFFFFF" w:themeFill="background1"/>
        </w:rPr>
        <w:t>D</w:t>
      </w:r>
      <w:r w:rsidR="00C03E50">
        <w:rPr>
          <w:shd w:val="clear" w:color="auto" w:fill="FFFFFF" w:themeFill="background1"/>
        </w:rPr>
        <w:t xml:space="preserve">ata </w:t>
      </w:r>
      <w:r w:rsidR="00B21662">
        <w:rPr>
          <w:shd w:val="clear" w:color="auto" w:fill="FFFFFF" w:themeFill="background1"/>
        </w:rPr>
        <w:t>T</w:t>
      </w:r>
      <w:r w:rsidR="00C03E50">
        <w:rPr>
          <w:shd w:val="clear" w:color="auto" w:fill="FFFFFF" w:themeFill="background1"/>
        </w:rPr>
        <w:t>ransfer (SDT)</w:t>
      </w:r>
      <w:r w:rsidR="00B21662">
        <w:rPr>
          <w:shd w:val="clear" w:color="auto" w:fill="FFFFFF" w:themeFill="background1"/>
        </w:rPr>
        <w:t xml:space="preserve"> </w:t>
      </w:r>
      <w:r w:rsidR="00930EB6">
        <w:rPr>
          <w:shd w:val="clear" w:color="auto" w:fill="FFFFFF" w:themeFill="background1"/>
        </w:rPr>
        <w:t xml:space="preserve">to enable </w:t>
      </w:r>
      <w:r w:rsidR="0081135B">
        <w:rPr>
          <w:shd w:val="clear" w:color="auto" w:fill="FFFFFF" w:themeFill="background1"/>
        </w:rPr>
        <w:t>efficient UP transfer</w:t>
      </w:r>
      <w:r>
        <w:rPr>
          <w:shd w:val="clear" w:color="auto" w:fill="FFFFFF" w:themeFill="background1"/>
        </w:rPr>
        <w:t>.</w:t>
      </w:r>
    </w:p>
    <w:p w14:paraId="086BADA8" w14:textId="269165DA" w:rsidR="001D1484" w:rsidRDefault="001D1484" w:rsidP="001D1484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</w:r>
      <w:r w:rsidR="0025571D">
        <w:rPr>
          <w:shd w:val="clear" w:color="auto" w:fill="FFFFFF" w:themeFill="background1"/>
        </w:rPr>
        <w:t>Study whether and how</w:t>
      </w:r>
      <w:r w:rsidR="001976D5">
        <w:rPr>
          <w:shd w:val="clear" w:color="auto" w:fill="FFFFFF" w:themeFill="background1"/>
        </w:rPr>
        <w:t xml:space="preserve"> to</w:t>
      </w:r>
      <w:r>
        <w:rPr>
          <w:shd w:val="clear" w:color="auto" w:fill="FFFFFF" w:themeFill="background1"/>
        </w:rPr>
        <w:t xml:space="preserve"> simplif</w:t>
      </w:r>
      <w:r w:rsidR="001976D5">
        <w:rPr>
          <w:shd w:val="clear" w:color="auto" w:fill="FFFFFF" w:themeFill="background1"/>
        </w:rPr>
        <w:t>y</w:t>
      </w:r>
      <w:r w:rsidR="0081135B">
        <w:rPr>
          <w:shd w:val="clear" w:color="auto" w:fill="FFFFFF" w:themeFill="background1"/>
        </w:rPr>
        <w:t>/harmoniz</w:t>
      </w:r>
      <w:r w:rsidR="00564181">
        <w:rPr>
          <w:shd w:val="clear" w:color="auto" w:fill="FFFFFF" w:themeFill="background1"/>
        </w:rPr>
        <w:t>e</w:t>
      </w:r>
      <w:r>
        <w:rPr>
          <w:shd w:val="clear" w:color="auto" w:fill="FFFFFF" w:themeFill="background1"/>
        </w:rPr>
        <w:t xml:space="preserve"> the UE power saving schemes</w:t>
      </w:r>
      <w:r w:rsidR="0081135B">
        <w:rPr>
          <w:shd w:val="clear" w:color="auto" w:fill="FFFFFF" w:themeFill="background1"/>
        </w:rPr>
        <w:t>.</w:t>
      </w:r>
    </w:p>
    <w:p w14:paraId="34DBA176" w14:textId="2D07039E" w:rsidR="0088298A" w:rsidRPr="00BA3F02" w:rsidRDefault="001D1484" w:rsidP="00FC6DE7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 xml:space="preserve">Investigate improvements </w:t>
      </w:r>
      <w:r w:rsidR="009E0C23">
        <w:rPr>
          <w:shd w:val="clear" w:color="auto" w:fill="FFFFFF" w:themeFill="background1"/>
        </w:rPr>
        <w:t>for scheduled</w:t>
      </w:r>
      <w:r>
        <w:rPr>
          <w:shd w:val="clear" w:color="auto" w:fill="FFFFFF" w:themeFill="background1"/>
        </w:rPr>
        <w:t xml:space="preserve"> DL data </w:t>
      </w:r>
      <w:r w:rsidR="0081135B">
        <w:rPr>
          <w:shd w:val="clear" w:color="auto" w:fill="FFFFFF" w:themeFill="background1"/>
        </w:rPr>
        <w:t>delivery</w:t>
      </w:r>
      <w:r>
        <w:rPr>
          <w:shd w:val="clear" w:color="auto" w:fill="FFFFFF" w:themeFill="background1"/>
        </w:rPr>
        <w:t xml:space="preserve"> to a group of devices</w:t>
      </w:r>
      <w:r w:rsidR="009E0C23">
        <w:rPr>
          <w:shd w:val="clear" w:color="auto" w:fill="FFFFFF" w:themeFill="background1"/>
        </w:rPr>
        <w:t>.</w:t>
      </w:r>
    </w:p>
    <w:p w14:paraId="362FDB8F" w14:textId="2D469184" w:rsidR="001D1484" w:rsidRPr="00AE77DF" w:rsidRDefault="001D1484" w:rsidP="00AE77DF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  <w:t xml:space="preserve">How to </w:t>
      </w:r>
      <w:r>
        <w:rPr>
          <w:shd w:val="clear" w:color="auto" w:fill="FFFFFF" w:themeFill="background1"/>
        </w:rPr>
        <w:t xml:space="preserve">support interworking with 5G system, considering the influence </w:t>
      </w:r>
      <w:r w:rsidR="00C42EB1">
        <w:rPr>
          <w:shd w:val="clear" w:color="auto" w:fill="FFFFFF" w:themeFill="background1"/>
        </w:rPr>
        <w:t>of</w:t>
      </w:r>
      <w:r>
        <w:rPr>
          <w:shd w:val="clear" w:color="auto" w:fill="FFFFFF" w:themeFill="background1"/>
        </w:rPr>
        <w:t xml:space="preserve"> 6G system architecture work in Work Task #2.</w:t>
      </w:r>
    </w:p>
    <w:p w14:paraId="0D875B14" w14:textId="77777777" w:rsidR="00417BCE" w:rsidRDefault="00417BCE" w:rsidP="00417BCE">
      <w:pPr>
        <w:pStyle w:val="B1"/>
        <w:ind w:left="0" w:firstLine="0"/>
        <w:rPr>
          <w:lang w:val="en-US" w:eastAsia="zh-CN"/>
        </w:rPr>
      </w:pPr>
    </w:p>
    <w:p w14:paraId="1CBDB9BA" w14:textId="26477142" w:rsidR="00417BCE" w:rsidRPr="00053F6B" w:rsidRDefault="00417BCE" w:rsidP="00417BC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0B2A48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58AD589" w14:textId="77777777" w:rsidR="00417BCE" w:rsidRDefault="00417BCE" w:rsidP="00417BCE">
      <w:pPr>
        <w:rPr>
          <w:lang w:eastAsia="zh-CN"/>
        </w:rPr>
      </w:pPr>
    </w:p>
    <w:p w14:paraId="2A2EAEC1" w14:textId="495D7FDF" w:rsidR="00417BCE" w:rsidRPr="0042641B" w:rsidRDefault="00417BCE" w:rsidP="00417BCE">
      <w:pPr>
        <w:pStyle w:val="Heading1"/>
      </w:pPr>
      <w:r w:rsidRPr="0042641B">
        <w:t xml:space="preserve">5.X. </w:t>
      </w:r>
      <w:r w:rsidRPr="00822E86">
        <w:t>Key Issue #</w:t>
      </w:r>
      <w:r>
        <w:t>X</w:t>
      </w:r>
      <w:r w:rsidRPr="00822E86">
        <w:t xml:space="preserve">: </w:t>
      </w:r>
      <w:r w:rsidR="00533CB4" w:rsidRPr="0042641B">
        <w:t xml:space="preserve">Support </w:t>
      </w:r>
      <w:r w:rsidR="005B7385" w:rsidRPr="0042641B">
        <w:t>for</w:t>
      </w:r>
      <w:r w:rsidR="00533CB4" w:rsidRPr="0042641B">
        <w:t xml:space="preserve"> Massive IoT</w:t>
      </w:r>
    </w:p>
    <w:p w14:paraId="5BF2EE9D" w14:textId="77777777" w:rsidR="00417BCE" w:rsidRDefault="00417BCE" w:rsidP="00417BCE">
      <w:pPr>
        <w:pStyle w:val="B1"/>
        <w:ind w:left="0" w:firstLine="0"/>
        <w:rPr>
          <w:lang w:val="en-US" w:eastAsia="zh-CN"/>
        </w:rPr>
      </w:pPr>
    </w:p>
    <w:p w14:paraId="11B8E856" w14:textId="77777777" w:rsidR="00417BCE" w:rsidRDefault="00417BCE" w:rsidP="00417BCE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1BD5A5E8" w14:textId="3E745DD5" w:rsidR="00765782" w:rsidRPr="00BA3F02" w:rsidRDefault="00765782" w:rsidP="00765782">
      <w:pPr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Th</w:t>
      </w:r>
      <w:r>
        <w:rPr>
          <w:shd w:val="clear" w:color="auto" w:fill="FFFFFF" w:themeFill="background1"/>
        </w:rPr>
        <w:t>is KI</w:t>
      </w:r>
      <w:r w:rsidR="008B322B">
        <w:rPr>
          <w:shd w:val="clear" w:color="auto" w:fill="FFFFFF" w:themeFill="background1"/>
        </w:rPr>
        <w:t xml:space="preserve"> investigates </w:t>
      </w:r>
      <w:r>
        <w:rPr>
          <w:shd w:val="clear" w:color="auto" w:fill="FFFFFF" w:themeFill="background1"/>
        </w:rPr>
        <w:t xml:space="preserve">the support of Massive IoT includes the following aspects: </w:t>
      </w:r>
    </w:p>
    <w:p w14:paraId="6E4A76D7" w14:textId="77777777" w:rsidR="00765782" w:rsidRDefault="00765782" w:rsidP="00765782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Study potential implications of the lowest complexity device supported in 6G system with regards to functionalities supported by 6G system that are in SA2 purview.</w:t>
      </w:r>
    </w:p>
    <w:p w14:paraId="39BE13D6" w14:textId="77777777" w:rsidR="00765782" w:rsidRPr="00BA3F02" w:rsidRDefault="00765782" w:rsidP="00765782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NOTE: This depends on RAN WGs output.</w:t>
      </w:r>
    </w:p>
    <w:p w14:paraId="4C0BCACA" w14:textId="77777777" w:rsidR="00765782" w:rsidRDefault="00765782" w:rsidP="00765782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lastRenderedPageBreak/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Study whether, what and how to re-use 5G functionalities for support of Massive IoT in 6G system, e.g., re-use of RRC Inactive state functionality to minimize signaling overhead, re-use of Small Data Transfer (SDT) to enable efficient UP transfer.</w:t>
      </w:r>
    </w:p>
    <w:p w14:paraId="7B6F7D3F" w14:textId="77777777" w:rsidR="00765782" w:rsidRDefault="00765782" w:rsidP="00765782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Study whether and how to simplify/harmonize the UE power saving schemes.</w:t>
      </w:r>
    </w:p>
    <w:p w14:paraId="7F24E03B" w14:textId="77777777" w:rsidR="00765782" w:rsidRPr="00BA3F02" w:rsidRDefault="00765782" w:rsidP="00765782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Investigate improvements for scheduled DL data delivery to a group of devices.</w:t>
      </w:r>
    </w:p>
    <w:p w14:paraId="44BB2B7F" w14:textId="77777777" w:rsidR="00765782" w:rsidRPr="00AE77DF" w:rsidRDefault="00765782" w:rsidP="00765782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  <w:t xml:space="preserve">How to </w:t>
      </w:r>
      <w:r>
        <w:rPr>
          <w:shd w:val="clear" w:color="auto" w:fill="FFFFFF" w:themeFill="background1"/>
        </w:rPr>
        <w:t>support interworking with 5G system, considering the influence of 6G system architecture work in Work Task #2.</w:t>
      </w:r>
    </w:p>
    <w:p w14:paraId="31271B5D" w14:textId="77777777" w:rsidR="00417BCE" w:rsidRDefault="00417BCE" w:rsidP="00417BCE">
      <w:pPr>
        <w:pStyle w:val="B1"/>
        <w:ind w:left="0" w:firstLine="0"/>
        <w:rPr>
          <w:lang w:val="en-US" w:eastAsia="zh-CN"/>
        </w:rPr>
      </w:pPr>
    </w:p>
    <w:p w14:paraId="44518884" w14:textId="77777777" w:rsidR="00417BCE" w:rsidRPr="00053F6B" w:rsidRDefault="00417BCE" w:rsidP="00417BC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41890A0" w14:textId="77777777" w:rsidR="0079578B" w:rsidRDefault="0079578B" w:rsidP="003835C7">
      <w:pPr>
        <w:pStyle w:val="B1"/>
        <w:ind w:left="0" w:firstLine="0"/>
        <w:rPr>
          <w:lang w:val="en-US" w:eastAsia="zh-CN"/>
        </w:rPr>
      </w:pPr>
    </w:p>
    <w:sectPr w:rsidR="007957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D892F" w14:textId="77777777" w:rsidR="00726925" w:rsidRDefault="00726925">
      <w:r>
        <w:separator/>
      </w:r>
    </w:p>
  </w:endnote>
  <w:endnote w:type="continuationSeparator" w:id="0">
    <w:p w14:paraId="21762FB7" w14:textId="77777777" w:rsidR="00726925" w:rsidRDefault="00726925">
      <w:r>
        <w:continuationSeparator/>
      </w:r>
    </w:p>
  </w:endnote>
  <w:endnote w:type="continuationNotice" w:id="1">
    <w:p w14:paraId="0996DC3C" w14:textId="77777777" w:rsidR="00726925" w:rsidRDefault="007269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78DD9" w14:textId="77777777" w:rsidR="00AA4D21" w:rsidRDefault="00AA4D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45A66" w14:textId="77777777" w:rsidR="00AA4D21" w:rsidRDefault="00AA4D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704ED" w14:textId="77777777" w:rsidR="00AA4D21" w:rsidRDefault="00AA4D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57564" w14:textId="77777777" w:rsidR="00726925" w:rsidRDefault="00726925">
      <w:r>
        <w:separator/>
      </w:r>
    </w:p>
  </w:footnote>
  <w:footnote w:type="continuationSeparator" w:id="0">
    <w:p w14:paraId="1CDD04BF" w14:textId="77777777" w:rsidR="00726925" w:rsidRDefault="00726925">
      <w:r>
        <w:continuationSeparator/>
      </w:r>
    </w:p>
  </w:footnote>
  <w:footnote w:type="continuationNotice" w:id="1">
    <w:p w14:paraId="6DE9F1AB" w14:textId="77777777" w:rsidR="00726925" w:rsidRDefault="007269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8BE5" w14:textId="77777777" w:rsidR="00AA4D21" w:rsidRDefault="00AA4D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8337E" w14:textId="77777777" w:rsidR="00AA4D21" w:rsidRDefault="00AA4D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502A6" w14:textId="77777777" w:rsidR="00AA4D21" w:rsidRDefault="00AA4D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E3E42"/>
    <w:multiLevelType w:val="hybridMultilevel"/>
    <w:tmpl w:val="EDAEB4A0"/>
    <w:lvl w:ilvl="0" w:tplc="0CC8A53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6F9D32CD"/>
    <w:multiLevelType w:val="multilevel"/>
    <w:tmpl w:val="1C96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2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33769491">
    <w:abstractNumId w:val="8"/>
  </w:num>
  <w:num w:numId="13" w16cid:durableId="15572690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059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99B"/>
    <w:rsid w:val="00012DB1"/>
    <w:rsid w:val="00013111"/>
    <w:rsid w:val="0001392B"/>
    <w:rsid w:val="000147F7"/>
    <w:rsid w:val="00015144"/>
    <w:rsid w:val="00015872"/>
    <w:rsid w:val="00015E1C"/>
    <w:rsid w:val="0001659C"/>
    <w:rsid w:val="00016D53"/>
    <w:rsid w:val="00020FF7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28BF"/>
    <w:rsid w:val="00033BC0"/>
    <w:rsid w:val="000344BF"/>
    <w:rsid w:val="000355AC"/>
    <w:rsid w:val="00041F8F"/>
    <w:rsid w:val="000436A5"/>
    <w:rsid w:val="00043B1A"/>
    <w:rsid w:val="000444B6"/>
    <w:rsid w:val="000454F9"/>
    <w:rsid w:val="00045C12"/>
    <w:rsid w:val="00046389"/>
    <w:rsid w:val="00046927"/>
    <w:rsid w:val="00046E68"/>
    <w:rsid w:val="00046F89"/>
    <w:rsid w:val="000477CC"/>
    <w:rsid w:val="00047D99"/>
    <w:rsid w:val="00050F5B"/>
    <w:rsid w:val="00051767"/>
    <w:rsid w:val="00052503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1E6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CE1"/>
    <w:rsid w:val="0008417D"/>
    <w:rsid w:val="000842DF"/>
    <w:rsid w:val="00085894"/>
    <w:rsid w:val="00086753"/>
    <w:rsid w:val="0009118D"/>
    <w:rsid w:val="000934A6"/>
    <w:rsid w:val="000949A7"/>
    <w:rsid w:val="0009618B"/>
    <w:rsid w:val="0009628F"/>
    <w:rsid w:val="000A0E35"/>
    <w:rsid w:val="000A1EDD"/>
    <w:rsid w:val="000A2307"/>
    <w:rsid w:val="000A2C6C"/>
    <w:rsid w:val="000A4596"/>
    <w:rsid w:val="000A4660"/>
    <w:rsid w:val="000A4FA4"/>
    <w:rsid w:val="000A59D4"/>
    <w:rsid w:val="000A7D46"/>
    <w:rsid w:val="000B2A48"/>
    <w:rsid w:val="000B3DD1"/>
    <w:rsid w:val="000B420A"/>
    <w:rsid w:val="000B4C1A"/>
    <w:rsid w:val="000B4FA2"/>
    <w:rsid w:val="000B6610"/>
    <w:rsid w:val="000C29D5"/>
    <w:rsid w:val="000C3B94"/>
    <w:rsid w:val="000C4CD1"/>
    <w:rsid w:val="000C515B"/>
    <w:rsid w:val="000C5B4D"/>
    <w:rsid w:val="000C7697"/>
    <w:rsid w:val="000D0154"/>
    <w:rsid w:val="000D0BB3"/>
    <w:rsid w:val="000D1259"/>
    <w:rsid w:val="000D1B5B"/>
    <w:rsid w:val="000D29B2"/>
    <w:rsid w:val="000D7B80"/>
    <w:rsid w:val="000E1E2C"/>
    <w:rsid w:val="000E2A62"/>
    <w:rsid w:val="000E4FA9"/>
    <w:rsid w:val="000F1B55"/>
    <w:rsid w:val="000F2C9E"/>
    <w:rsid w:val="000F2D3B"/>
    <w:rsid w:val="000F32E2"/>
    <w:rsid w:val="000F3EE1"/>
    <w:rsid w:val="000F48B5"/>
    <w:rsid w:val="000F4D26"/>
    <w:rsid w:val="000F5426"/>
    <w:rsid w:val="000F7D92"/>
    <w:rsid w:val="0010023C"/>
    <w:rsid w:val="001003A4"/>
    <w:rsid w:val="00100A0F"/>
    <w:rsid w:val="00100E35"/>
    <w:rsid w:val="00101482"/>
    <w:rsid w:val="00102C7D"/>
    <w:rsid w:val="001036DD"/>
    <w:rsid w:val="00103E0F"/>
    <w:rsid w:val="0010401F"/>
    <w:rsid w:val="00112FC3"/>
    <w:rsid w:val="001149F0"/>
    <w:rsid w:val="00114C83"/>
    <w:rsid w:val="0011626D"/>
    <w:rsid w:val="00116581"/>
    <w:rsid w:val="00116B49"/>
    <w:rsid w:val="00116C4D"/>
    <w:rsid w:val="001177A9"/>
    <w:rsid w:val="00117A31"/>
    <w:rsid w:val="00117E65"/>
    <w:rsid w:val="00120FB3"/>
    <w:rsid w:val="0012277B"/>
    <w:rsid w:val="00122DDD"/>
    <w:rsid w:val="00123197"/>
    <w:rsid w:val="0012465D"/>
    <w:rsid w:val="00124AAE"/>
    <w:rsid w:val="0012645A"/>
    <w:rsid w:val="001309EE"/>
    <w:rsid w:val="001353D1"/>
    <w:rsid w:val="00136348"/>
    <w:rsid w:val="00136488"/>
    <w:rsid w:val="001367CC"/>
    <w:rsid w:val="00137BF3"/>
    <w:rsid w:val="00140FFB"/>
    <w:rsid w:val="0014132A"/>
    <w:rsid w:val="00141FB9"/>
    <w:rsid w:val="0014245F"/>
    <w:rsid w:val="001426DF"/>
    <w:rsid w:val="00143885"/>
    <w:rsid w:val="00144C93"/>
    <w:rsid w:val="001459A6"/>
    <w:rsid w:val="001464EA"/>
    <w:rsid w:val="00150303"/>
    <w:rsid w:val="00150F1B"/>
    <w:rsid w:val="001531B2"/>
    <w:rsid w:val="001532CE"/>
    <w:rsid w:val="00154E0B"/>
    <w:rsid w:val="00155102"/>
    <w:rsid w:val="00155618"/>
    <w:rsid w:val="00155E4A"/>
    <w:rsid w:val="00161556"/>
    <w:rsid w:val="0016396E"/>
    <w:rsid w:val="00164155"/>
    <w:rsid w:val="0016446D"/>
    <w:rsid w:val="001645D6"/>
    <w:rsid w:val="00167840"/>
    <w:rsid w:val="00171035"/>
    <w:rsid w:val="00171620"/>
    <w:rsid w:val="001718EA"/>
    <w:rsid w:val="00171B20"/>
    <w:rsid w:val="00173479"/>
    <w:rsid w:val="00173FA3"/>
    <w:rsid w:val="00174C31"/>
    <w:rsid w:val="00175138"/>
    <w:rsid w:val="0017536F"/>
    <w:rsid w:val="00176428"/>
    <w:rsid w:val="00176C94"/>
    <w:rsid w:val="001775EF"/>
    <w:rsid w:val="0018045D"/>
    <w:rsid w:val="00180C60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5D77"/>
    <w:rsid w:val="0019614B"/>
    <w:rsid w:val="0019738C"/>
    <w:rsid w:val="001976D5"/>
    <w:rsid w:val="001977E0"/>
    <w:rsid w:val="00197E4C"/>
    <w:rsid w:val="001A1BB0"/>
    <w:rsid w:val="001A4114"/>
    <w:rsid w:val="001A4A87"/>
    <w:rsid w:val="001A4AD7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0F3F"/>
    <w:rsid w:val="001C1FFB"/>
    <w:rsid w:val="001C3EC8"/>
    <w:rsid w:val="001C4A45"/>
    <w:rsid w:val="001C4EF9"/>
    <w:rsid w:val="001C5C79"/>
    <w:rsid w:val="001C77FB"/>
    <w:rsid w:val="001D0692"/>
    <w:rsid w:val="001D0770"/>
    <w:rsid w:val="001D1484"/>
    <w:rsid w:val="001D258B"/>
    <w:rsid w:val="001D2596"/>
    <w:rsid w:val="001D2BD4"/>
    <w:rsid w:val="001D2F0F"/>
    <w:rsid w:val="001D4258"/>
    <w:rsid w:val="001D45A9"/>
    <w:rsid w:val="001D6911"/>
    <w:rsid w:val="001E1CA5"/>
    <w:rsid w:val="001E23E8"/>
    <w:rsid w:val="001E26CD"/>
    <w:rsid w:val="001E2A0E"/>
    <w:rsid w:val="001E460B"/>
    <w:rsid w:val="001E4AD8"/>
    <w:rsid w:val="001E5BE2"/>
    <w:rsid w:val="001E62BB"/>
    <w:rsid w:val="001E689C"/>
    <w:rsid w:val="001E71E4"/>
    <w:rsid w:val="001E72FC"/>
    <w:rsid w:val="001F45CA"/>
    <w:rsid w:val="001F5A12"/>
    <w:rsid w:val="001F6292"/>
    <w:rsid w:val="001F739A"/>
    <w:rsid w:val="002003B6"/>
    <w:rsid w:val="00200D74"/>
    <w:rsid w:val="00201947"/>
    <w:rsid w:val="00202216"/>
    <w:rsid w:val="002027BD"/>
    <w:rsid w:val="00202842"/>
    <w:rsid w:val="0020395B"/>
    <w:rsid w:val="002046CB"/>
    <w:rsid w:val="00204DC9"/>
    <w:rsid w:val="002062C0"/>
    <w:rsid w:val="00206A2D"/>
    <w:rsid w:val="00206AEE"/>
    <w:rsid w:val="00207497"/>
    <w:rsid w:val="00207E55"/>
    <w:rsid w:val="00210ED0"/>
    <w:rsid w:val="00211291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40ED"/>
    <w:rsid w:val="002352FE"/>
    <w:rsid w:val="00235985"/>
    <w:rsid w:val="00235B34"/>
    <w:rsid w:val="002368D0"/>
    <w:rsid w:val="00237024"/>
    <w:rsid w:val="0024055D"/>
    <w:rsid w:val="00241CEC"/>
    <w:rsid w:val="00242A44"/>
    <w:rsid w:val="002445A9"/>
    <w:rsid w:val="002446B9"/>
    <w:rsid w:val="00244C9A"/>
    <w:rsid w:val="00244E13"/>
    <w:rsid w:val="00245068"/>
    <w:rsid w:val="00246FE5"/>
    <w:rsid w:val="00247216"/>
    <w:rsid w:val="00250755"/>
    <w:rsid w:val="00251093"/>
    <w:rsid w:val="0025289F"/>
    <w:rsid w:val="00252B59"/>
    <w:rsid w:val="00253633"/>
    <w:rsid w:val="00253B2A"/>
    <w:rsid w:val="002547A4"/>
    <w:rsid w:val="0025571D"/>
    <w:rsid w:val="00255957"/>
    <w:rsid w:val="0025600C"/>
    <w:rsid w:val="00256E82"/>
    <w:rsid w:val="002579C0"/>
    <w:rsid w:val="00257B1B"/>
    <w:rsid w:val="002612F6"/>
    <w:rsid w:val="00262C38"/>
    <w:rsid w:val="00263549"/>
    <w:rsid w:val="00263D79"/>
    <w:rsid w:val="0026423F"/>
    <w:rsid w:val="00265548"/>
    <w:rsid w:val="00266700"/>
    <w:rsid w:val="00267E46"/>
    <w:rsid w:val="00270087"/>
    <w:rsid w:val="002707C6"/>
    <w:rsid w:val="00271733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BED"/>
    <w:rsid w:val="002837D0"/>
    <w:rsid w:val="00284762"/>
    <w:rsid w:val="0028562D"/>
    <w:rsid w:val="002858A1"/>
    <w:rsid w:val="00285A2F"/>
    <w:rsid w:val="00290916"/>
    <w:rsid w:val="00292304"/>
    <w:rsid w:val="00292796"/>
    <w:rsid w:val="0029308F"/>
    <w:rsid w:val="002943AA"/>
    <w:rsid w:val="00295E3A"/>
    <w:rsid w:val="0029612E"/>
    <w:rsid w:val="00296B9E"/>
    <w:rsid w:val="002A04AD"/>
    <w:rsid w:val="002A1857"/>
    <w:rsid w:val="002A1938"/>
    <w:rsid w:val="002A1E80"/>
    <w:rsid w:val="002A20B7"/>
    <w:rsid w:val="002A2416"/>
    <w:rsid w:val="002A2598"/>
    <w:rsid w:val="002A2F63"/>
    <w:rsid w:val="002A3A28"/>
    <w:rsid w:val="002A5984"/>
    <w:rsid w:val="002A62CC"/>
    <w:rsid w:val="002A7C5C"/>
    <w:rsid w:val="002B0455"/>
    <w:rsid w:val="002B087E"/>
    <w:rsid w:val="002B2BB2"/>
    <w:rsid w:val="002B575A"/>
    <w:rsid w:val="002B5C07"/>
    <w:rsid w:val="002B6D83"/>
    <w:rsid w:val="002B72FE"/>
    <w:rsid w:val="002C063D"/>
    <w:rsid w:val="002C0EDB"/>
    <w:rsid w:val="002C33F4"/>
    <w:rsid w:val="002C6132"/>
    <w:rsid w:val="002C653A"/>
    <w:rsid w:val="002C67AD"/>
    <w:rsid w:val="002C7F38"/>
    <w:rsid w:val="002D1FA7"/>
    <w:rsid w:val="002D24F6"/>
    <w:rsid w:val="002D320A"/>
    <w:rsid w:val="002D3770"/>
    <w:rsid w:val="002D5495"/>
    <w:rsid w:val="002D620C"/>
    <w:rsid w:val="002E3543"/>
    <w:rsid w:val="002E429F"/>
    <w:rsid w:val="002E46F0"/>
    <w:rsid w:val="002E5520"/>
    <w:rsid w:val="002E5B2D"/>
    <w:rsid w:val="002E5C88"/>
    <w:rsid w:val="002E5EBF"/>
    <w:rsid w:val="002E666E"/>
    <w:rsid w:val="002E6711"/>
    <w:rsid w:val="002E7F8D"/>
    <w:rsid w:val="002F1606"/>
    <w:rsid w:val="002F233E"/>
    <w:rsid w:val="002F30FF"/>
    <w:rsid w:val="002F3EA1"/>
    <w:rsid w:val="002F40EF"/>
    <w:rsid w:val="002F4EE6"/>
    <w:rsid w:val="002F6AB3"/>
    <w:rsid w:val="002F73A0"/>
    <w:rsid w:val="002F79C4"/>
    <w:rsid w:val="0030018A"/>
    <w:rsid w:val="00301AF8"/>
    <w:rsid w:val="00301D7F"/>
    <w:rsid w:val="00302247"/>
    <w:rsid w:val="00302BCC"/>
    <w:rsid w:val="003039F4"/>
    <w:rsid w:val="00303DA6"/>
    <w:rsid w:val="003061CA"/>
    <w:rsid w:val="0030628A"/>
    <w:rsid w:val="00307A87"/>
    <w:rsid w:val="00310833"/>
    <w:rsid w:val="003115FF"/>
    <w:rsid w:val="0031186F"/>
    <w:rsid w:val="0031241A"/>
    <w:rsid w:val="0031366B"/>
    <w:rsid w:val="00314C58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5EF5"/>
    <w:rsid w:val="00346350"/>
    <w:rsid w:val="003473AB"/>
    <w:rsid w:val="00347BCA"/>
    <w:rsid w:val="00347F8A"/>
    <w:rsid w:val="0035122B"/>
    <w:rsid w:val="00351858"/>
    <w:rsid w:val="00351DD9"/>
    <w:rsid w:val="003532A4"/>
    <w:rsid w:val="00353451"/>
    <w:rsid w:val="00353E86"/>
    <w:rsid w:val="00353EA1"/>
    <w:rsid w:val="00354EE3"/>
    <w:rsid w:val="003559F4"/>
    <w:rsid w:val="00355B68"/>
    <w:rsid w:val="0035608E"/>
    <w:rsid w:val="0035768C"/>
    <w:rsid w:val="00360F5E"/>
    <w:rsid w:val="003612BE"/>
    <w:rsid w:val="00366977"/>
    <w:rsid w:val="00371032"/>
    <w:rsid w:val="00371B44"/>
    <w:rsid w:val="00371D04"/>
    <w:rsid w:val="003722D5"/>
    <w:rsid w:val="00372400"/>
    <w:rsid w:val="00373E7B"/>
    <w:rsid w:val="00374A9E"/>
    <w:rsid w:val="00374D01"/>
    <w:rsid w:val="00375DEB"/>
    <w:rsid w:val="003768F1"/>
    <w:rsid w:val="00380AF7"/>
    <w:rsid w:val="00380BC6"/>
    <w:rsid w:val="003828F4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97D83"/>
    <w:rsid w:val="003A3642"/>
    <w:rsid w:val="003A4361"/>
    <w:rsid w:val="003A579C"/>
    <w:rsid w:val="003A612C"/>
    <w:rsid w:val="003A62FD"/>
    <w:rsid w:val="003B2B9C"/>
    <w:rsid w:val="003B4FA1"/>
    <w:rsid w:val="003B569E"/>
    <w:rsid w:val="003B57EB"/>
    <w:rsid w:val="003C122B"/>
    <w:rsid w:val="003C168A"/>
    <w:rsid w:val="003C1F68"/>
    <w:rsid w:val="003C4402"/>
    <w:rsid w:val="003C5A97"/>
    <w:rsid w:val="003C77E5"/>
    <w:rsid w:val="003C7A04"/>
    <w:rsid w:val="003D04D1"/>
    <w:rsid w:val="003D184E"/>
    <w:rsid w:val="003D1FF4"/>
    <w:rsid w:val="003D3656"/>
    <w:rsid w:val="003D49EA"/>
    <w:rsid w:val="003D517F"/>
    <w:rsid w:val="003D5555"/>
    <w:rsid w:val="003D55C8"/>
    <w:rsid w:val="003D5719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450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17BCE"/>
    <w:rsid w:val="00420352"/>
    <w:rsid w:val="00421170"/>
    <w:rsid w:val="0042132B"/>
    <w:rsid w:val="00424A34"/>
    <w:rsid w:val="00426175"/>
    <w:rsid w:val="0042641B"/>
    <w:rsid w:val="00426425"/>
    <w:rsid w:val="00426AF2"/>
    <w:rsid w:val="0043082A"/>
    <w:rsid w:val="00433519"/>
    <w:rsid w:val="00433A23"/>
    <w:rsid w:val="00434FB3"/>
    <w:rsid w:val="0043552C"/>
    <w:rsid w:val="004357D2"/>
    <w:rsid w:val="00437870"/>
    <w:rsid w:val="00440414"/>
    <w:rsid w:val="0044056D"/>
    <w:rsid w:val="00444829"/>
    <w:rsid w:val="00444B61"/>
    <w:rsid w:val="00444E83"/>
    <w:rsid w:val="004459B0"/>
    <w:rsid w:val="00446EBF"/>
    <w:rsid w:val="00446F0B"/>
    <w:rsid w:val="00450642"/>
    <w:rsid w:val="00450AE7"/>
    <w:rsid w:val="00450AF0"/>
    <w:rsid w:val="00454D73"/>
    <w:rsid w:val="00454DDE"/>
    <w:rsid w:val="004558E9"/>
    <w:rsid w:val="004559BC"/>
    <w:rsid w:val="0045777E"/>
    <w:rsid w:val="00457B0B"/>
    <w:rsid w:val="00460025"/>
    <w:rsid w:val="00460744"/>
    <w:rsid w:val="00460926"/>
    <w:rsid w:val="004610FD"/>
    <w:rsid w:val="004619DE"/>
    <w:rsid w:val="00466A32"/>
    <w:rsid w:val="00470323"/>
    <w:rsid w:val="0047077D"/>
    <w:rsid w:val="00471192"/>
    <w:rsid w:val="00473EA7"/>
    <w:rsid w:val="004748E0"/>
    <w:rsid w:val="0047516E"/>
    <w:rsid w:val="004760C0"/>
    <w:rsid w:val="00481FB2"/>
    <w:rsid w:val="0048258B"/>
    <w:rsid w:val="0048343D"/>
    <w:rsid w:val="004836C9"/>
    <w:rsid w:val="004842A3"/>
    <w:rsid w:val="00487153"/>
    <w:rsid w:val="0048789B"/>
    <w:rsid w:val="004903FF"/>
    <w:rsid w:val="00492A3C"/>
    <w:rsid w:val="00493056"/>
    <w:rsid w:val="004930EB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872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493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6979"/>
    <w:rsid w:val="004F69C2"/>
    <w:rsid w:val="004F77EA"/>
    <w:rsid w:val="004F7D96"/>
    <w:rsid w:val="00500A40"/>
    <w:rsid w:val="00500DEF"/>
    <w:rsid w:val="005012E9"/>
    <w:rsid w:val="0050142A"/>
    <w:rsid w:val="00501576"/>
    <w:rsid w:val="00502F22"/>
    <w:rsid w:val="005034A7"/>
    <w:rsid w:val="00505DBB"/>
    <w:rsid w:val="00505EFB"/>
    <w:rsid w:val="00507888"/>
    <w:rsid w:val="0051039E"/>
    <w:rsid w:val="00510844"/>
    <w:rsid w:val="00511D7F"/>
    <w:rsid w:val="00511EFE"/>
    <w:rsid w:val="00512239"/>
    <w:rsid w:val="005143BA"/>
    <w:rsid w:val="005157A2"/>
    <w:rsid w:val="00520259"/>
    <w:rsid w:val="005202A6"/>
    <w:rsid w:val="00521131"/>
    <w:rsid w:val="00521164"/>
    <w:rsid w:val="00523A3F"/>
    <w:rsid w:val="0052469E"/>
    <w:rsid w:val="0052476B"/>
    <w:rsid w:val="00525CA7"/>
    <w:rsid w:val="00527C0B"/>
    <w:rsid w:val="005302DC"/>
    <w:rsid w:val="0053191D"/>
    <w:rsid w:val="00531D98"/>
    <w:rsid w:val="00533CB4"/>
    <w:rsid w:val="0053518A"/>
    <w:rsid w:val="005352C8"/>
    <w:rsid w:val="0053586B"/>
    <w:rsid w:val="005402AF"/>
    <w:rsid w:val="00540CAC"/>
    <w:rsid w:val="005410F6"/>
    <w:rsid w:val="0054191D"/>
    <w:rsid w:val="00544490"/>
    <w:rsid w:val="00544883"/>
    <w:rsid w:val="00544909"/>
    <w:rsid w:val="005449C0"/>
    <w:rsid w:val="00547FBC"/>
    <w:rsid w:val="005501BE"/>
    <w:rsid w:val="005503E1"/>
    <w:rsid w:val="00552231"/>
    <w:rsid w:val="00553840"/>
    <w:rsid w:val="00556E27"/>
    <w:rsid w:val="0055711F"/>
    <w:rsid w:val="00560FC6"/>
    <w:rsid w:val="005612C9"/>
    <w:rsid w:val="00561346"/>
    <w:rsid w:val="005615C4"/>
    <w:rsid w:val="005618DE"/>
    <w:rsid w:val="00561AFD"/>
    <w:rsid w:val="0056268B"/>
    <w:rsid w:val="00562801"/>
    <w:rsid w:val="00562AB3"/>
    <w:rsid w:val="00563967"/>
    <w:rsid w:val="00564181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5F0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63A1"/>
    <w:rsid w:val="00597E78"/>
    <w:rsid w:val="005A1051"/>
    <w:rsid w:val="005A10A2"/>
    <w:rsid w:val="005A44A8"/>
    <w:rsid w:val="005A47BF"/>
    <w:rsid w:val="005A65B3"/>
    <w:rsid w:val="005A70F1"/>
    <w:rsid w:val="005B054A"/>
    <w:rsid w:val="005B0966"/>
    <w:rsid w:val="005B1299"/>
    <w:rsid w:val="005B21AB"/>
    <w:rsid w:val="005B37DA"/>
    <w:rsid w:val="005B38C0"/>
    <w:rsid w:val="005B5CFC"/>
    <w:rsid w:val="005B7385"/>
    <w:rsid w:val="005B795D"/>
    <w:rsid w:val="005C00CA"/>
    <w:rsid w:val="005C0265"/>
    <w:rsid w:val="005C0CD3"/>
    <w:rsid w:val="005C1FF3"/>
    <w:rsid w:val="005C389D"/>
    <w:rsid w:val="005C390B"/>
    <w:rsid w:val="005C3DA8"/>
    <w:rsid w:val="005C411A"/>
    <w:rsid w:val="005C518D"/>
    <w:rsid w:val="005C5459"/>
    <w:rsid w:val="005C66E5"/>
    <w:rsid w:val="005C7096"/>
    <w:rsid w:val="005C761B"/>
    <w:rsid w:val="005C7D2C"/>
    <w:rsid w:val="005D1A67"/>
    <w:rsid w:val="005D213F"/>
    <w:rsid w:val="005D3A73"/>
    <w:rsid w:val="005D511B"/>
    <w:rsid w:val="005D55D4"/>
    <w:rsid w:val="005D5AA1"/>
    <w:rsid w:val="005E1325"/>
    <w:rsid w:val="005E18B0"/>
    <w:rsid w:val="005E1E4C"/>
    <w:rsid w:val="005E2A0D"/>
    <w:rsid w:val="005E3CE7"/>
    <w:rsid w:val="005E5D40"/>
    <w:rsid w:val="005E6AE2"/>
    <w:rsid w:val="005E6BCB"/>
    <w:rsid w:val="005E7317"/>
    <w:rsid w:val="005F14F5"/>
    <w:rsid w:val="005F6CA6"/>
    <w:rsid w:val="00602200"/>
    <w:rsid w:val="00602F3C"/>
    <w:rsid w:val="006046F1"/>
    <w:rsid w:val="00605AFA"/>
    <w:rsid w:val="00606A69"/>
    <w:rsid w:val="00606E7E"/>
    <w:rsid w:val="00610508"/>
    <w:rsid w:val="00610D48"/>
    <w:rsid w:val="0061334D"/>
    <w:rsid w:val="00613820"/>
    <w:rsid w:val="00613CEF"/>
    <w:rsid w:val="00615A24"/>
    <w:rsid w:val="006165A9"/>
    <w:rsid w:val="00620307"/>
    <w:rsid w:val="00622ED9"/>
    <w:rsid w:val="00623E54"/>
    <w:rsid w:val="00626099"/>
    <w:rsid w:val="006272F7"/>
    <w:rsid w:val="00631558"/>
    <w:rsid w:val="00631690"/>
    <w:rsid w:val="006323FF"/>
    <w:rsid w:val="00633631"/>
    <w:rsid w:val="006336A0"/>
    <w:rsid w:val="00634646"/>
    <w:rsid w:val="00635C52"/>
    <w:rsid w:val="006368F6"/>
    <w:rsid w:val="00636BC5"/>
    <w:rsid w:val="00637D04"/>
    <w:rsid w:val="006406B1"/>
    <w:rsid w:val="00643179"/>
    <w:rsid w:val="006434AF"/>
    <w:rsid w:val="00645C90"/>
    <w:rsid w:val="00647822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59CE"/>
    <w:rsid w:val="00666D31"/>
    <w:rsid w:val="00667C02"/>
    <w:rsid w:val="0067045D"/>
    <w:rsid w:val="00671B89"/>
    <w:rsid w:val="00672238"/>
    <w:rsid w:val="00672783"/>
    <w:rsid w:val="006735C5"/>
    <w:rsid w:val="00673F48"/>
    <w:rsid w:val="00674D06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5DAE"/>
    <w:rsid w:val="006910DA"/>
    <w:rsid w:val="0069186E"/>
    <w:rsid w:val="00691F54"/>
    <w:rsid w:val="00692B9D"/>
    <w:rsid w:val="00692DA9"/>
    <w:rsid w:val="0069398D"/>
    <w:rsid w:val="00693AC5"/>
    <w:rsid w:val="00694899"/>
    <w:rsid w:val="0069495C"/>
    <w:rsid w:val="006A0F07"/>
    <w:rsid w:val="006A590B"/>
    <w:rsid w:val="006A743B"/>
    <w:rsid w:val="006A7F4E"/>
    <w:rsid w:val="006B1B49"/>
    <w:rsid w:val="006B3B7C"/>
    <w:rsid w:val="006B57AB"/>
    <w:rsid w:val="006B5DBA"/>
    <w:rsid w:val="006B66E4"/>
    <w:rsid w:val="006B795D"/>
    <w:rsid w:val="006C09F0"/>
    <w:rsid w:val="006C2449"/>
    <w:rsid w:val="006C4643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8F8"/>
    <w:rsid w:val="006D4AB6"/>
    <w:rsid w:val="006D6285"/>
    <w:rsid w:val="006D6C6A"/>
    <w:rsid w:val="006D79CF"/>
    <w:rsid w:val="006D7A66"/>
    <w:rsid w:val="006E06D0"/>
    <w:rsid w:val="006E1DCB"/>
    <w:rsid w:val="006E37FD"/>
    <w:rsid w:val="006E3AD1"/>
    <w:rsid w:val="006E3BC6"/>
    <w:rsid w:val="006E7EE7"/>
    <w:rsid w:val="006F0351"/>
    <w:rsid w:val="006F1CD3"/>
    <w:rsid w:val="006F4930"/>
    <w:rsid w:val="006F6984"/>
    <w:rsid w:val="006F6BB8"/>
    <w:rsid w:val="006F6D13"/>
    <w:rsid w:val="006F74B1"/>
    <w:rsid w:val="00701F41"/>
    <w:rsid w:val="007021EF"/>
    <w:rsid w:val="00711171"/>
    <w:rsid w:val="007112EA"/>
    <w:rsid w:val="00711DB0"/>
    <w:rsid w:val="007120D2"/>
    <w:rsid w:val="00712E41"/>
    <w:rsid w:val="00713ACD"/>
    <w:rsid w:val="00715A1D"/>
    <w:rsid w:val="00715F7B"/>
    <w:rsid w:val="00716A89"/>
    <w:rsid w:val="007170E6"/>
    <w:rsid w:val="007206ED"/>
    <w:rsid w:val="00721BF1"/>
    <w:rsid w:val="0072398C"/>
    <w:rsid w:val="00724B5C"/>
    <w:rsid w:val="00726297"/>
    <w:rsid w:val="00726925"/>
    <w:rsid w:val="0072740F"/>
    <w:rsid w:val="00727DBA"/>
    <w:rsid w:val="0073022C"/>
    <w:rsid w:val="00730E74"/>
    <w:rsid w:val="0073279F"/>
    <w:rsid w:val="00734765"/>
    <w:rsid w:val="00735EFB"/>
    <w:rsid w:val="00736DB7"/>
    <w:rsid w:val="00737224"/>
    <w:rsid w:val="007416CA"/>
    <w:rsid w:val="007418E8"/>
    <w:rsid w:val="007420C7"/>
    <w:rsid w:val="00742EAC"/>
    <w:rsid w:val="00743784"/>
    <w:rsid w:val="00744129"/>
    <w:rsid w:val="00744637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183"/>
    <w:rsid w:val="00760989"/>
    <w:rsid w:val="00760BB0"/>
    <w:rsid w:val="00761480"/>
    <w:rsid w:val="0076157A"/>
    <w:rsid w:val="00763D43"/>
    <w:rsid w:val="00765782"/>
    <w:rsid w:val="00765C77"/>
    <w:rsid w:val="007666DA"/>
    <w:rsid w:val="007669DF"/>
    <w:rsid w:val="00766C79"/>
    <w:rsid w:val="00766D11"/>
    <w:rsid w:val="007725A9"/>
    <w:rsid w:val="00772834"/>
    <w:rsid w:val="00773672"/>
    <w:rsid w:val="007740E0"/>
    <w:rsid w:val="00774619"/>
    <w:rsid w:val="007769F5"/>
    <w:rsid w:val="00777227"/>
    <w:rsid w:val="00777303"/>
    <w:rsid w:val="007814A6"/>
    <w:rsid w:val="007820C5"/>
    <w:rsid w:val="007823B7"/>
    <w:rsid w:val="00784593"/>
    <w:rsid w:val="00784CFF"/>
    <w:rsid w:val="00785255"/>
    <w:rsid w:val="00787DBF"/>
    <w:rsid w:val="00791A81"/>
    <w:rsid w:val="0079213F"/>
    <w:rsid w:val="0079578B"/>
    <w:rsid w:val="00795CF1"/>
    <w:rsid w:val="00796FEE"/>
    <w:rsid w:val="007978F6"/>
    <w:rsid w:val="00797F2D"/>
    <w:rsid w:val="007A00EF"/>
    <w:rsid w:val="007A0E9B"/>
    <w:rsid w:val="007A1119"/>
    <w:rsid w:val="007A1988"/>
    <w:rsid w:val="007A2286"/>
    <w:rsid w:val="007A2444"/>
    <w:rsid w:val="007A5681"/>
    <w:rsid w:val="007A5F5D"/>
    <w:rsid w:val="007B19EA"/>
    <w:rsid w:val="007B395A"/>
    <w:rsid w:val="007B4B7C"/>
    <w:rsid w:val="007B601E"/>
    <w:rsid w:val="007B7D58"/>
    <w:rsid w:val="007C03FC"/>
    <w:rsid w:val="007C066A"/>
    <w:rsid w:val="007C0A2D"/>
    <w:rsid w:val="007C1523"/>
    <w:rsid w:val="007C27B0"/>
    <w:rsid w:val="007C2840"/>
    <w:rsid w:val="007C2A1D"/>
    <w:rsid w:val="007C2CE8"/>
    <w:rsid w:val="007C3B2D"/>
    <w:rsid w:val="007C507A"/>
    <w:rsid w:val="007C5D63"/>
    <w:rsid w:val="007D0C30"/>
    <w:rsid w:val="007D0C52"/>
    <w:rsid w:val="007D1095"/>
    <w:rsid w:val="007D3BB8"/>
    <w:rsid w:val="007D4705"/>
    <w:rsid w:val="007D517C"/>
    <w:rsid w:val="007D5496"/>
    <w:rsid w:val="007D58A8"/>
    <w:rsid w:val="007E003B"/>
    <w:rsid w:val="007E0489"/>
    <w:rsid w:val="007E0CB8"/>
    <w:rsid w:val="007E40BC"/>
    <w:rsid w:val="007E5553"/>
    <w:rsid w:val="007E583A"/>
    <w:rsid w:val="007E5BF7"/>
    <w:rsid w:val="007E5E1B"/>
    <w:rsid w:val="007E616E"/>
    <w:rsid w:val="007E6BE2"/>
    <w:rsid w:val="007F19C8"/>
    <w:rsid w:val="007F2603"/>
    <w:rsid w:val="007F300B"/>
    <w:rsid w:val="007F4205"/>
    <w:rsid w:val="007F65D0"/>
    <w:rsid w:val="007F73C9"/>
    <w:rsid w:val="008010BF"/>
    <w:rsid w:val="008014C3"/>
    <w:rsid w:val="00801D90"/>
    <w:rsid w:val="0080363E"/>
    <w:rsid w:val="00804880"/>
    <w:rsid w:val="00805224"/>
    <w:rsid w:val="0080696F"/>
    <w:rsid w:val="00807B62"/>
    <w:rsid w:val="00810377"/>
    <w:rsid w:val="00810507"/>
    <w:rsid w:val="0081121E"/>
    <w:rsid w:val="0081135B"/>
    <w:rsid w:val="00811DBA"/>
    <w:rsid w:val="0081333D"/>
    <w:rsid w:val="00813A38"/>
    <w:rsid w:val="00815245"/>
    <w:rsid w:val="008168DF"/>
    <w:rsid w:val="00816AA0"/>
    <w:rsid w:val="0082073E"/>
    <w:rsid w:val="00821C0F"/>
    <w:rsid w:val="00822529"/>
    <w:rsid w:val="00822B53"/>
    <w:rsid w:val="00823079"/>
    <w:rsid w:val="0082410B"/>
    <w:rsid w:val="008251AF"/>
    <w:rsid w:val="00825818"/>
    <w:rsid w:val="00825B28"/>
    <w:rsid w:val="00827470"/>
    <w:rsid w:val="008325DB"/>
    <w:rsid w:val="008326F7"/>
    <w:rsid w:val="008328D0"/>
    <w:rsid w:val="00832E9B"/>
    <w:rsid w:val="00834C40"/>
    <w:rsid w:val="008356D2"/>
    <w:rsid w:val="00836488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3929"/>
    <w:rsid w:val="008653D6"/>
    <w:rsid w:val="0086692E"/>
    <w:rsid w:val="008674F0"/>
    <w:rsid w:val="00867D21"/>
    <w:rsid w:val="00867EEE"/>
    <w:rsid w:val="008708F2"/>
    <w:rsid w:val="00872C19"/>
    <w:rsid w:val="00873348"/>
    <w:rsid w:val="008734FA"/>
    <w:rsid w:val="00874BEC"/>
    <w:rsid w:val="00874EEB"/>
    <w:rsid w:val="0087651F"/>
    <w:rsid w:val="00876B9A"/>
    <w:rsid w:val="00877B8D"/>
    <w:rsid w:val="00881E57"/>
    <w:rsid w:val="0088298A"/>
    <w:rsid w:val="00884D2D"/>
    <w:rsid w:val="00886CBD"/>
    <w:rsid w:val="00887486"/>
    <w:rsid w:val="00887EE4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623"/>
    <w:rsid w:val="008A6B7D"/>
    <w:rsid w:val="008B0248"/>
    <w:rsid w:val="008B123F"/>
    <w:rsid w:val="008B2B11"/>
    <w:rsid w:val="008B2B16"/>
    <w:rsid w:val="008B322B"/>
    <w:rsid w:val="008B4130"/>
    <w:rsid w:val="008B4820"/>
    <w:rsid w:val="008B5F26"/>
    <w:rsid w:val="008C1263"/>
    <w:rsid w:val="008C37D2"/>
    <w:rsid w:val="008C4E70"/>
    <w:rsid w:val="008C71B0"/>
    <w:rsid w:val="008C7836"/>
    <w:rsid w:val="008D1174"/>
    <w:rsid w:val="008D1704"/>
    <w:rsid w:val="008D191D"/>
    <w:rsid w:val="008D1AF7"/>
    <w:rsid w:val="008D32A7"/>
    <w:rsid w:val="008D3491"/>
    <w:rsid w:val="008D34BC"/>
    <w:rsid w:val="008D3F9F"/>
    <w:rsid w:val="008D5569"/>
    <w:rsid w:val="008E0264"/>
    <w:rsid w:val="008E2405"/>
    <w:rsid w:val="008E286A"/>
    <w:rsid w:val="008E48AA"/>
    <w:rsid w:val="008E5A5B"/>
    <w:rsid w:val="008E5E96"/>
    <w:rsid w:val="008E63D6"/>
    <w:rsid w:val="008F08F2"/>
    <w:rsid w:val="008F1EFB"/>
    <w:rsid w:val="008F377A"/>
    <w:rsid w:val="008F3927"/>
    <w:rsid w:val="008F3CEC"/>
    <w:rsid w:val="008F5F33"/>
    <w:rsid w:val="008F7843"/>
    <w:rsid w:val="008F7CFC"/>
    <w:rsid w:val="009006D6"/>
    <w:rsid w:val="00900F14"/>
    <w:rsid w:val="0090126A"/>
    <w:rsid w:val="00901D92"/>
    <w:rsid w:val="00910155"/>
    <w:rsid w:val="0091046A"/>
    <w:rsid w:val="00910661"/>
    <w:rsid w:val="0091254F"/>
    <w:rsid w:val="0091295E"/>
    <w:rsid w:val="00912C71"/>
    <w:rsid w:val="00913676"/>
    <w:rsid w:val="00913E68"/>
    <w:rsid w:val="009148D9"/>
    <w:rsid w:val="009154B5"/>
    <w:rsid w:val="009164FF"/>
    <w:rsid w:val="00916500"/>
    <w:rsid w:val="00916E16"/>
    <w:rsid w:val="0091787A"/>
    <w:rsid w:val="009211F5"/>
    <w:rsid w:val="00921661"/>
    <w:rsid w:val="009229B4"/>
    <w:rsid w:val="00923770"/>
    <w:rsid w:val="0092458D"/>
    <w:rsid w:val="00924D03"/>
    <w:rsid w:val="00925754"/>
    <w:rsid w:val="00925796"/>
    <w:rsid w:val="009260C7"/>
    <w:rsid w:val="00926ABD"/>
    <w:rsid w:val="00927366"/>
    <w:rsid w:val="00930C88"/>
    <w:rsid w:val="00930EB6"/>
    <w:rsid w:val="00931997"/>
    <w:rsid w:val="00934842"/>
    <w:rsid w:val="00935438"/>
    <w:rsid w:val="009373FC"/>
    <w:rsid w:val="00940B53"/>
    <w:rsid w:val="009412B0"/>
    <w:rsid w:val="009436FE"/>
    <w:rsid w:val="009460E4"/>
    <w:rsid w:val="009462F3"/>
    <w:rsid w:val="00947377"/>
    <w:rsid w:val="00947907"/>
    <w:rsid w:val="00947F4E"/>
    <w:rsid w:val="00950C30"/>
    <w:rsid w:val="009511A0"/>
    <w:rsid w:val="00951312"/>
    <w:rsid w:val="00951DD6"/>
    <w:rsid w:val="00952C43"/>
    <w:rsid w:val="009531EE"/>
    <w:rsid w:val="0095615A"/>
    <w:rsid w:val="009615EA"/>
    <w:rsid w:val="00963BFA"/>
    <w:rsid w:val="009646BC"/>
    <w:rsid w:val="0096482F"/>
    <w:rsid w:val="009666BC"/>
    <w:rsid w:val="00966D47"/>
    <w:rsid w:val="00967CC1"/>
    <w:rsid w:val="00970FE2"/>
    <w:rsid w:val="009712CA"/>
    <w:rsid w:val="0097375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6BCC"/>
    <w:rsid w:val="00997EE7"/>
    <w:rsid w:val="009A1183"/>
    <w:rsid w:val="009A15ED"/>
    <w:rsid w:val="009A397A"/>
    <w:rsid w:val="009A3CD2"/>
    <w:rsid w:val="009A4EA9"/>
    <w:rsid w:val="009A56D7"/>
    <w:rsid w:val="009A604F"/>
    <w:rsid w:val="009A6585"/>
    <w:rsid w:val="009A7AAE"/>
    <w:rsid w:val="009B015F"/>
    <w:rsid w:val="009B1921"/>
    <w:rsid w:val="009B47B8"/>
    <w:rsid w:val="009B4DCD"/>
    <w:rsid w:val="009B5734"/>
    <w:rsid w:val="009B6468"/>
    <w:rsid w:val="009C0DED"/>
    <w:rsid w:val="009C100A"/>
    <w:rsid w:val="009C1189"/>
    <w:rsid w:val="009C123B"/>
    <w:rsid w:val="009C27CE"/>
    <w:rsid w:val="009C4243"/>
    <w:rsid w:val="009C5DE7"/>
    <w:rsid w:val="009C7069"/>
    <w:rsid w:val="009C75E2"/>
    <w:rsid w:val="009D194D"/>
    <w:rsid w:val="009D1DAA"/>
    <w:rsid w:val="009D2B0E"/>
    <w:rsid w:val="009D3B09"/>
    <w:rsid w:val="009D61D2"/>
    <w:rsid w:val="009D70D5"/>
    <w:rsid w:val="009D7E43"/>
    <w:rsid w:val="009E008F"/>
    <w:rsid w:val="009E0C23"/>
    <w:rsid w:val="009E1181"/>
    <w:rsid w:val="009E29FC"/>
    <w:rsid w:val="009E3B35"/>
    <w:rsid w:val="009E4705"/>
    <w:rsid w:val="009E472B"/>
    <w:rsid w:val="009E4C4B"/>
    <w:rsid w:val="009E71C2"/>
    <w:rsid w:val="009E7EE4"/>
    <w:rsid w:val="009F1646"/>
    <w:rsid w:val="009F17DD"/>
    <w:rsid w:val="009F3B90"/>
    <w:rsid w:val="009F3BB8"/>
    <w:rsid w:val="009F4115"/>
    <w:rsid w:val="009F4EBF"/>
    <w:rsid w:val="009F5196"/>
    <w:rsid w:val="009F60E8"/>
    <w:rsid w:val="009F77C1"/>
    <w:rsid w:val="009F7A09"/>
    <w:rsid w:val="009F7C79"/>
    <w:rsid w:val="00A0004A"/>
    <w:rsid w:val="00A002CE"/>
    <w:rsid w:val="00A01F67"/>
    <w:rsid w:val="00A022F0"/>
    <w:rsid w:val="00A026C0"/>
    <w:rsid w:val="00A03812"/>
    <w:rsid w:val="00A04854"/>
    <w:rsid w:val="00A049C7"/>
    <w:rsid w:val="00A0629E"/>
    <w:rsid w:val="00A141D5"/>
    <w:rsid w:val="00A146C6"/>
    <w:rsid w:val="00A149C5"/>
    <w:rsid w:val="00A15463"/>
    <w:rsid w:val="00A15C32"/>
    <w:rsid w:val="00A1647B"/>
    <w:rsid w:val="00A17C7B"/>
    <w:rsid w:val="00A20ED6"/>
    <w:rsid w:val="00A22372"/>
    <w:rsid w:val="00A23273"/>
    <w:rsid w:val="00A24B0C"/>
    <w:rsid w:val="00A24E1F"/>
    <w:rsid w:val="00A252CA"/>
    <w:rsid w:val="00A25993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A38"/>
    <w:rsid w:val="00A40F63"/>
    <w:rsid w:val="00A4131A"/>
    <w:rsid w:val="00A42ECB"/>
    <w:rsid w:val="00A4409C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37E2"/>
    <w:rsid w:val="00A64BC9"/>
    <w:rsid w:val="00A7281A"/>
    <w:rsid w:val="00A73848"/>
    <w:rsid w:val="00A74AFD"/>
    <w:rsid w:val="00A750BF"/>
    <w:rsid w:val="00A752C1"/>
    <w:rsid w:val="00A76692"/>
    <w:rsid w:val="00A77BEB"/>
    <w:rsid w:val="00A77C5A"/>
    <w:rsid w:val="00A77E8E"/>
    <w:rsid w:val="00A80BC2"/>
    <w:rsid w:val="00A81552"/>
    <w:rsid w:val="00A81A33"/>
    <w:rsid w:val="00A842E9"/>
    <w:rsid w:val="00A849CA"/>
    <w:rsid w:val="00A84A94"/>
    <w:rsid w:val="00A84E73"/>
    <w:rsid w:val="00A851D3"/>
    <w:rsid w:val="00A8720F"/>
    <w:rsid w:val="00A87DCD"/>
    <w:rsid w:val="00A90F75"/>
    <w:rsid w:val="00A91996"/>
    <w:rsid w:val="00A93790"/>
    <w:rsid w:val="00A93BA0"/>
    <w:rsid w:val="00A93F29"/>
    <w:rsid w:val="00A93F41"/>
    <w:rsid w:val="00A945C0"/>
    <w:rsid w:val="00A95910"/>
    <w:rsid w:val="00A95EBE"/>
    <w:rsid w:val="00A96B03"/>
    <w:rsid w:val="00A96B6B"/>
    <w:rsid w:val="00A96D42"/>
    <w:rsid w:val="00AA2019"/>
    <w:rsid w:val="00AA2333"/>
    <w:rsid w:val="00AA262B"/>
    <w:rsid w:val="00AA3E8F"/>
    <w:rsid w:val="00AA4D21"/>
    <w:rsid w:val="00AA73B8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7D5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6F73"/>
    <w:rsid w:val="00AD70C2"/>
    <w:rsid w:val="00AD71AF"/>
    <w:rsid w:val="00AD7B9B"/>
    <w:rsid w:val="00AE1B2B"/>
    <w:rsid w:val="00AE2EFD"/>
    <w:rsid w:val="00AE3A28"/>
    <w:rsid w:val="00AE428A"/>
    <w:rsid w:val="00AE663E"/>
    <w:rsid w:val="00AE730C"/>
    <w:rsid w:val="00AE77DF"/>
    <w:rsid w:val="00AE786C"/>
    <w:rsid w:val="00AF068F"/>
    <w:rsid w:val="00AF087A"/>
    <w:rsid w:val="00AF1C29"/>
    <w:rsid w:val="00AF1E23"/>
    <w:rsid w:val="00AF2066"/>
    <w:rsid w:val="00AF215A"/>
    <w:rsid w:val="00AF2DED"/>
    <w:rsid w:val="00AF4F6C"/>
    <w:rsid w:val="00AF6757"/>
    <w:rsid w:val="00AF7701"/>
    <w:rsid w:val="00AF7F81"/>
    <w:rsid w:val="00B00069"/>
    <w:rsid w:val="00B00373"/>
    <w:rsid w:val="00B00A7A"/>
    <w:rsid w:val="00B00BA7"/>
    <w:rsid w:val="00B00C9C"/>
    <w:rsid w:val="00B01AFF"/>
    <w:rsid w:val="00B01C03"/>
    <w:rsid w:val="00B02458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6352"/>
    <w:rsid w:val="00B17E46"/>
    <w:rsid w:val="00B21041"/>
    <w:rsid w:val="00B21662"/>
    <w:rsid w:val="00B22572"/>
    <w:rsid w:val="00B22C82"/>
    <w:rsid w:val="00B23692"/>
    <w:rsid w:val="00B23792"/>
    <w:rsid w:val="00B2424F"/>
    <w:rsid w:val="00B245A1"/>
    <w:rsid w:val="00B25DF5"/>
    <w:rsid w:val="00B27E39"/>
    <w:rsid w:val="00B30681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6345"/>
    <w:rsid w:val="00B46727"/>
    <w:rsid w:val="00B47462"/>
    <w:rsid w:val="00B47669"/>
    <w:rsid w:val="00B50F88"/>
    <w:rsid w:val="00B51482"/>
    <w:rsid w:val="00B514F4"/>
    <w:rsid w:val="00B52F08"/>
    <w:rsid w:val="00B53814"/>
    <w:rsid w:val="00B5403D"/>
    <w:rsid w:val="00B54787"/>
    <w:rsid w:val="00B6010F"/>
    <w:rsid w:val="00B60604"/>
    <w:rsid w:val="00B60866"/>
    <w:rsid w:val="00B60944"/>
    <w:rsid w:val="00B63805"/>
    <w:rsid w:val="00B638A9"/>
    <w:rsid w:val="00B65D4D"/>
    <w:rsid w:val="00B66CFB"/>
    <w:rsid w:val="00B675A4"/>
    <w:rsid w:val="00B733AC"/>
    <w:rsid w:val="00B73C24"/>
    <w:rsid w:val="00B73E7F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76D"/>
    <w:rsid w:val="00B84306"/>
    <w:rsid w:val="00B855BD"/>
    <w:rsid w:val="00B85790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321"/>
    <w:rsid w:val="00BA0E84"/>
    <w:rsid w:val="00BA1737"/>
    <w:rsid w:val="00BA344D"/>
    <w:rsid w:val="00BA389E"/>
    <w:rsid w:val="00BA3F79"/>
    <w:rsid w:val="00BA67EF"/>
    <w:rsid w:val="00BB1BE1"/>
    <w:rsid w:val="00BB4B9B"/>
    <w:rsid w:val="00BB4EC8"/>
    <w:rsid w:val="00BB766A"/>
    <w:rsid w:val="00BB7984"/>
    <w:rsid w:val="00BC25AA"/>
    <w:rsid w:val="00BC2F95"/>
    <w:rsid w:val="00BC41B7"/>
    <w:rsid w:val="00BC4C46"/>
    <w:rsid w:val="00BD2069"/>
    <w:rsid w:val="00BD690C"/>
    <w:rsid w:val="00BD6939"/>
    <w:rsid w:val="00BE13E2"/>
    <w:rsid w:val="00BE56DB"/>
    <w:rsid w:val="00BF12F2"/>
    <w:rsid w:val="00BF2B6C"/>
    <w:rsid w:val="00BF37D2"/>
    <w:rsid w:val="00BF3D48"/>
    <w:rsid w:val="00BF50BC"/>
    <w:rsid w:val="00BF5541"/>
    <w:rsid w:val="00BF5FA5"/>
    <w:rsid w:val="00BF7668"/>
    <w:rsid w:val="00C01481"/>
    <w:rsid w:val="00C022E3"/>
    <w:rsid w:val="00C03E50"/>
    <w:rsid w:val="00C05429"/>
    <w:rsid w:val="00C10208"/>
    <w:rsid w:val="00C1064C"/>
    <w:rsid w:val="00C11128"/>
    <w:rsid w:val="00C11F7C"/>
    <w:rsid w:val="00C123EC"/>
    <w:rsid w:val="00C12CC2"/>
    <w:rsid w:val="00C13DE1"/>
    <w:rsid w:val="00C151C6"/>
    <w:rsid w:val="00C15C22"/>
    <w:rsid w:val="00C16E2F"/>
    <w:rsid w:val="00C22D17"/>
    <w:rsid w:val="00C23CE1"/>
    <w:rsid w:val="00C2435D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580E"/>
    <w:rsid w:val="00C361B0"/>
    <w:rsid w:val="00C36A82"/>
    <w:rsid w:val="00C40C9E"/>
    <w:rsid w:val="00C42EB1"/>
    <w:rsid w:val="00C42EB7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936"/>
    <w:rsid w:val="00C52F06"/>
    <w:rsid w:val="00C54661"/>
    <w:rsid w:val="00C555C9"/>
    <w:rsid w:val="00C62BAF"/>
    <w:rsid w:val="00C62CE4"/>
    <w:rsid w:val="00C65856"/>
    <w:rsid w:val="00C668F8"/>
    <w:rsid w:val="00C6706B"/>
    <w:rsid w:val="00C7140F"/>
    <w:rsid w:val="00C71770"/>
    <w:rsid w:val="00C71BE6"/>
    <w:rsid w:val="00C72D47"/>
    <w:rsid w:val="00C74026"/>
    <w:rsid w:val="00C74668"/>
    <w:rsid w:val="00C748EB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E31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258"/>
    <w:rsid w:val="00CB07A8"/>
    <w:rsid w:val="00CB32CB"/>
    <w:rsid w:val="00CB3DBA"/>
    <w:rsid w:val="00CB44DA"/>
    <w:rsid w:val="00CB6D74"/>
    <w:rsid w:val="00CC0492"/>
    <w:rsid w:val="00CC092E"/>
    <w:rsid w:val="00CC0B6A"/>
    <w:rsid w:val="00CC0E24"/>
    <w:rsid w:val="00CC16E6"/>
    <w:rsid w:val="00CC1ECD"/>
    <w:rsid w:val="00CC3189"/>
    <w:rsid w:val="00CC4E0C"/>
    <w:rsid w:val="00CD444E"/>
    <w:rsid w:val="00CD4A57"/>
    <w:rsid w:val="00CD4B78"/>
    <w:rsid w:val="00CD56EA"/>
    <w:rsid w:val="00CD588A"/>
    <w:rsid w:val="00CD6749"/>
    <w:rsid w:val="00CD7356"/>
    <w:rsid w:val="00CD7F3D"/>
    <w:rsid w:val="00CE2A6F"/>
    <w:rsid w:val="00CE5552"/>
    <w:rsid w:val="00CE7035"/>
    <w:rsid w:val="00CE72F3"/>
    <w:rsid w:val="00CE7312"/>
    <w:rsid w:val="00CE7510"/>
    <w:rsid w:val="00CF0F27"/>
    <w:rsid w:val="00CF2B7D"/>
    <w:rsid w:val="00CF32F5"/>
    <w:rsid w:val="00CF37AF"/>
    <w:rsid w:val="00CF4531"/>
    <w:rsid w:val="00CF4889"/>
    <w:rsid w:val="00CF56D5"/>
    <w:rsid w:val="00CF574E"/>
    <w:rsid w:val="00CF73C5"/>
    <w:rsid w:val="00D000CD"/>
    <w:rsid w:val="00D01E7B"/>
    <w:rsid w:val="00D02ECD"/>
    <w:rsid w:val="00D04532"/>
    <w:rsid w:val="00D0525A"/>
    <w:rsid w:val="00D05B89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455"/>
    <w:rsid w:val="00D255EB"/>
    <w:rsid w:val="00D259BE"/>
    <w:rsid w:val="00D267E2"/>
    <w:rsid w:val="00D27862"/>
    <w:rsid w:val="00D30559"/>
    <w:rsid w:val="00D30812"/>
    <w:rsid w:val="00D31636"/>
    <w:rsid w:val="00D33604"/>
    <w:rsid w:val="00D341B5"/>
    <w:rsid w:val="00D357A5"/>
    <w:rsid w:val="00D35C22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2144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6A62"/>
    <w:rsid w:val="00D77977"/>
    <w:rsid w:val="00D8512E"/>
    <w:rsid w:val="00D862D9"/>
    <w:rsid w:val="00D90075"/>
    <w:rsid w:val="00D91EB0"/>
    <w:rsid w:val="00D9312B"/>
    <w:rsid w:val="00D93FB9"/>
    <w:rsid w:val="00D9563A"/>
    <w:rsid w:val="00D957AB"/>
    <w:rsid w:val="00D95872"/>
    <w:rsid w:val="00D969AE"/>
    <w:rsid w:val="00DA10C0"/>
    <w:rsid w:val="00DA1E58"/>
    <w:rsid w:val="00DA2528"/>
    <w:rsid w:val="00DA28F0"/>
    <w:rsid w:val="00DA2A0E"/>
    <w:rsid w:val="00DA3287"/>
    <w:rsid w:val="00DA34C7"/>
    <w:rsid w:val="00DA36A5"/>
    <w:rsid w:val="00DA44A6"/>
    <w:rsid w:val="00DA4615"/>
    <w:rsid w:val="00DA468F"/>
    <w:rsid w:val="00DA603F"/>
    <w:rsid w:val="00DA64F0"/>
    <w:rsid w:val="00DA7210"/>
    <w:rsid w:val="00DB0237"/>
    <w:rsid w:val="00DB1936"/>
    <w:rsid w:val="00DB2C84"/>
    <w:rsid w:val="00DB4B56"/>
    <w:rsid w:val="00DB6FE0"/>
    <w:rsid w:val="00DC1055"/>
    <w:rsid w:val="00DC160C"/>
    <w:rsid w:val="00DC1D96"/>
    <w:rsid w:val="00DC3080"/>
    <w:rsid w:val="00DC347C"/>
    <w:rsid w:val="00DC50EF"/>
    <w:rsid w:val="00DC5477"/>
    <w:rsid w:val="00DC658F"/>
    <w:rsid w:val="00DD0017"/>
    <w:rsid w:val="00DD38CB"/>
    <w:rsid w:val="00DD3A09"/>
    <w:rsid w:val="00DD3D6C"/>
    <w:rsid w:val="00DD4BF8"/>
    <w:rsid w:val="00DD59C6"/>
    <w:rsid w:val="00DD5B20"/>
    <w:rsid w:val="00DD5EE5"/>
    <w:rsid w:val="00DD7A0E"/>
    <w:rsid w:val="00DE0405"/>
    <w:rsid w:val="00DE23DC"/>
    <w:rsid w:val="00DE4EF2"/>
    <w:rsid w:val="00DE5264"/>
    <w:rsid w:val="00DE68DF"/>
    <w:rsid w:val="00DF100A"/>
    <w:rsid w:val="00DF2C0E"/>
    <w:rsid w:val="00DF548E"/>
    <w:rsid w:val="00DF61B1"/>
    <w:rsid w:val="00DF7C88"/>
    <w:rsid w:val="00E00A77"/>
    <w:rsid w:val="00E00BC8"/>
    <w:rsid w:val="00E00C2C"/>
    <w:rsid w:val="00E01584"/>
    <w:rsid w:val="00E01943"/>
    <w:rsid w:val="00E01A00"/>
    <w:rsid w:val="00E0332B"/>
    <w:rsid w:val="00E040DC"/>
    <w:rsid w:val="00E041D6"/>
    <w:rsid w:val="00E04DB6"/>
    <w:rsid w:val="00E05BB7"/>
    <w:rsid w:val="00E05E7C"/>
    <w:rsid w:val="00E05F4F"/>
    <w:rsid w:val="00E06FFB"/>
    <w:rsid w:val="00E07370"/>
    <w:rsid w:val="00E10884"/>
    <w:rsid w:val="00E111BA"/>
    <w:rsid w:val="00E12048"/>
    <w:rsid w:val="00E1260C"/>
    <w:rsid w:val="00E16001"/>
    <w:rsid w:val="00E16B10"/>
    <w:rsid w:val="00E206FB"/>
    <w:rsid w:val="00E21F59"/>
    <w:rsid w:val="00E25601"/>
    <w:rsid w:val="00E25709"/>
    <w:rsid w:val="00E26F73"/>
    <w:rsid w:val="00E2707C"/>
    <w:rsid w:val="00E276B9"/>
    <w:rsid w:val="00E27745"/>
    <w:rsid w:val="00E30155"/>
    <w:rsid w:val="00E30855"/>
    <w:rsid w:val="00E32917"/>
    <w:rsid w:val="00E33752"/>
    <w:rsid w:val="00E33963"/>
    <w:rsid w:val="00E37632"/>
    <w:rsid w:val="00E37F4E"/>
    <w:rsid w:val="00E40CED"/>
    <w:rsid w:val="00E41148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050"/>
    <w:rsid w:val="00E621AB"/>
    <w:rsid w:val="00E6228B"/>
    <w:rsid w:val="00E643B3"/>
    <w:rsid w:val="00E6444B"/>
    <w:rsid w:val="00E66535"/>
    <w:rsid w:val="00E66F24"/>
    <w:rsid w:val="00E7257F"/>
    <w:rsid w:val="00E727B7"/>
    <w:rsid w:val="00E72D3A"/>
    <w:rsid w:val="00E732F6"/>
    <w:rsid w:val="00E80519"/>
    <w:rsid w:val="00E823E2"/>
    <w:rsid w:val="00E84F81"/>
    <w:rsid w:val="00E87649"/>
    <w:rsid w:val="00E9183E"/>
    <w:rsid w:val="00E91FE1"/>
    <w:rsid w:val="00E95B7C"/>
    <w:rsid w:val="00E9614C"/>
    <w:rsid w:val="00E96BD2"/>
    <w:rsid w:val="00E96F69"/>
    <w:rsid w:val="00EA40F8"/>
    <w:rsid w:val="00EA445A"/>
    <w:rsid w:val="00EA5E95"/>
    <w:rsid w:val="00EA719B"/>
    <w:rsid w:val="00EB006F"/>
    <w:rsid w:val="00EB04B5"/>
    <w:rsid w:val="00EB0715"/>
    <w:rsid w:val="00EB1FF9"/>
    <w:rsid w:val="00EB2851"/>
    <w:rsid w:val="00EB39ED"/>
    <w:rsid w:val="00EB3D36"/>
    <w:rsid w:val="00EB4720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0EFB"/>
    <w:rsid w:val="00EC2E23"/>
    <w:rsid w:val="00EC5AB2"/>
    <w:rsid w:val="00EC5B7E"/>
    <w:rsid w:val="00EC6134"/>
    <w:rsid w:val="00EC698A"/>
    <w:rsid w:val="00EC6E93"/>
    <w:rsid w:val="00EC781B"/>
    <w:rsid w:val="00ED042E"/>
    <w:rsid w:val="00ED0A55"/>
    <w:rsid w:val="00ED0F1A"/>
    <w:rsid w:val="00ED4954"/>
    <w:rsid w:val="00ED5179"/>
    <w:rsid w:val="00ED5A43"/>
    <w:rsid w:val="00ED5E15"/>
    <w:rsid w:val="00ED6787"/>
    <w:rsid w:val="00EE0943"/>
    <w:rsid w:val="00EE275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52E7"/>
    <w:rsid w:val="00F07319"/>
    <w:rsid w:val="00F1199C"/>
    <w:rsid w:val="00F13173"/>
    <w:rsid w:val="00F1321D"/>
    <w:rsid w:val="00F13221"/>
    <w:rsid w:val="00F16D5D"/>
    <w:rsid w:val="00F17032"/>
    <w:rsid w:val="00F179A0"/>
    <w:rsid w:val="00F17B01"/>
    <w:rsid w:val="00F17C32"/>
    <w:rsid w:val="00F17F11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436B"/>
    <w:rsid w:val="00F359E9"/>
    <w:rsid w:val="00F35C20"/>
    <w:rsid w:val="00F40150"/>
    <w:rsid w:val="00F41443"/>
    <w:rsid w:val="00F42116"/>
    <w:rsid w:val="00F42206"/>
    <w:rsid w:val="00F440FA"/>
    <w:rsid w:val="00F445E9"/>
    <w:rsid w:val="00F45BC8"/>
    <w:rsid w:val="00F504CC"/>
    <w:rsid w:val="00F52447"/>
    <w:rsid w:val="00F524A3"/>
    <w:rsid w:val="00F543E5"/>
    <w:rsid w:val="00F579D0"/>
    <w:rsid w:val="00F57B1F"/>
    <w:rsid w:val="00F633AC"/>
    <w:rsid w:val="00F642E3"/>
    <w:rsid w:val="00F6445E"/>
    <w:rsid w:val="00F65114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369F"/>
    <w:rsid w:val="00F84EE9"/>
    <w:rsid w:val="00F8555F"/>
    <w:rsid w:val="00F85B9E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78E"/>
    <w:rsid w:val="00FA5D70"/>
    <w:rsid w:val="00FA6461"/>
    <w:rsid w:val="00FA65C9"/>
    <w:rsid w:val="00FA745A"/>
    <w:rsid w:val="00FA7652"/>
    <w:rsid w:val="00FA7B88"/>
    <w:rsid w:val="00FB10AC"/>
    <w:rsid w:val="00FB15FA"/>
    <w:rsid w:val="00FB1D68"/>
    <w:rsid w:val="00FB2E7C"/>
    <w:rsid w:val="00FB3E36"/>
    <w:rsid w:val="00FB5035"/>
    <w:rsid w:val="00FB54C9"/>
    <w:rsid w:val="00FB5775"/>
    <w:rsid w:val="00FB7A41"/>
    <w:rsid w:val="00FC0CDF"/>
    <w:rsid w:val="00FC249C"/>
    <w:rsid w:val="00FC2851"/>
    <w:rsid w:val="00FC4DE1"/>
    <w:rsid w:val="00FC6DE7"/>
    <w:rsid w:val="00FC7D0A"/>
    <w:rsid w:val="00FD07C6"/>
    <w:rsid w:val="00FD384D"/>
    <w:rsid w:val="00FD428B"/>
    <w:rsid w:val="00FD4AB3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713"/>
    <w:rsid w:val="00FF1C12"/>
    <w:rsid w:val="00FF22EC"/>
    <w:rsid w:val="00FF394E"/>
    <w:rsid w:val="00FF40DE"/>
    <w:rsid w:val="00FF4CAF"/>
    <w:rsid w:val="00FF604D"/>
    <w:rsid w:val="00FF6D69"/>
    <w:rsid w:val="01FFCD45"/>
    <w:rsid w:val="06052371"/>
    <w:rsid w:val="16B7A36B"/>
    <w:rsid w:val="1AF572DF"/>
    <w:rsid w:val="2CB3474D"/>
    <w:rsid w:val="2E4CA1D3"/>
    <w:rsid w:val="3841F605"/>
    <w:rsid w:val="3BB377C4"/>
    <w:rsid w:val="3C691481"/>
    <w:rsid w:val="426C40A1"/>
    <w:rsid w:val="4439267C"/>
    <w:rsid w:val="498375C6"/>
    <w:rsid w:val="4AD64C69"/>
    <w:rsid w:val="4CDDBD09"/>
    <w:rsid w:val="4D2A89DB"/>
    <w:rsid w:val="4F898C3A"/>
    <w:rsid w:val="5C0AF2E8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299879AC-D539-0743-AD91-F65F4B6F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uiPriority w:val="39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tu.int/rec/R-REC-M.2160-0-202311-I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FD9FC7-CB28-4977-80C4-1F9EFE78B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824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5354</CharactersWithSpaces>
  <SharedDoc>false</SharedDoc>
  <HLinks>
    <vt:vector size="6" baseType="variant"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</cp:lastModifiedBy>
  <cp:revision>8</cp:revision>
  <cp:lastPrinted>1900-01-01T17:00:00Z</cp:lastPrinted>
  <dcterms:created xsi:type="dcterms:W3CDTF">2025-08-15T06:12:00Z</dcterms:created>
  <dcterms:modified xsi:type="dcterms:W3CDTF">2025-08-15T16:57:00Z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